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1E5B9" w14:textId="6A220FCA" w:rsidR="00ED26A3" w:rsidRDefault="001C6707">
      <w:pPr>
        <w:rPr>
          <w:i/>
        </w:rPr>
      </w:pPr>
      <w:bookmarkStart w:id="0" w:name="_Hlk74221774"/>
      <w:r w:rsidRPr="001C6707">
        <w:rPr>
          <w:i/>
        </w:rPr>
        <w:t>Pressemitteilung</w:t>
      </w:r>
      <w:r>
        <w:rPr>
          <w:i/>
        </w:rPr>
        <w:t xml:space="preserve">, </w:t>
      </w:r>
      <w:r w:rsidR="003F31FC">
        <w:rPr>
          <w:i/>
        </w:rPr>
        <w:t>11.06.2021</w:t>
      </w:r>
    </w:p>
    <w:p w14:paraId="7C2A04BF" w14:textId="61034B6F" w:rsidR="00047B1E" w:rsidRDefault="00822E40" w:rsidP="004A570B">
      <w:pPr>
        <w:spacing w:line="240" w:lineRule="auto"/>
        <w:rPr>
          <w:rFonts w:ascii="Tahoma" w:hAnsi="Tahoma" w:cs="Tahoma"/>
          <w:b/>
          <w:sz w:val="28"/>
          <w:szCs w:val="28"/>
        </w:rPr>
      </w:pPr>
      <w:r>
        <w:rPr>
          <w:rFonts w:ascii="Tahoma" w:hAnsi="Tahoma" w:cs="Tahoma"/>
          <w:b/>
          <w:sz w:val="28"/>
          <w:szCs w:val="28"/>
        </w:rPr>
        <w:t xml:space="preserve">Gewässerschutz: </w:t>
      </w:r>
      <w:r w:rsidR="00047B1E" w:rsidRPr="00047B1E">
        <w:rPr>
          <w:rFonts w:ascii="Tahoma" w:hAnsi="Tahoma" w:cs="Tahoma"/>
          <w:b/>
          <w:sz w:val="28"/>
          <w:szCs w:val="28"/>
        </w:rPr>
        <w:t xml:space="preserve">Deutsche </w:t>
      </w:r>
      <w:r w:rsidR="00575464">
        <w:rPr>
          <w:rFonts w:ascii="Tahoma" w:hAnsi="Tahoma" w:cs="Tahoma"/>
          <w:b/>
          <w:sz w:val="28"/>
          <w:szCs w:val="28"/>
        </w:rPr>
        <w:t>haben</w:t>
      </w:r>
      <w:r w:rsidR="00047B1E" w:rsidRPr="00047B1E">
        <w:rPr>
          <w:rFonts w:ascii="Tahoma" w:hAnsi="Tahoma" w:cs="Tahoma"/>
          <w:b/>
          <w:sz w:val="28"/>
          <w:szCs w:val="28"/>
        </w:rPr>
        <w:t xml:space="preserve"> ökologische Grundwerte, aber wenig Bezug zu Fischen </w:t>
      </w:r>
    </w:p>
    <w:p w14:paraId="63C6124A" w14:textId="73051D67" w:rsidR="002B3F45" w:rsidRPr="00BC2B1E" w:rsidRDefault="002B3F45" w:rsidP="004A570B">
      <w:pPr>
        <w:spacing w:line="240" w:lineRule="auto"/>
        <w:rPr>
          <w:rFonts w:ascii="Tahoma" w:hAnsi="Tahoma" w:cs="Tahoma"/>
          <w:b/>
          <w:sz w:val="20"/>
          <w:szCs w:val="20"/>
        </w:rPr>
      </w:pPr>
      <w:r w:rsidRPr="00BC2B1E">
        <w:rPr>
          <w:rFonts w:ascii="Tahoma" w:hAnsi="Tahoma" w:cs="Tahoma"/>
          <w:b/>
          <w:sz w:val="20"/>
          <w:szCs w:val="20"/>
        </w:rPr>
        <w:t xml:space="preserve">Unterschiedliche </w:t>
      </w:r>
      <w:r w:rsidR="004D41A8" w:rsidRPr="00BC2B1E">
        <w:rPr>
          <w:rFonts w:ascii="Tahoma" w:hAnsi="Tahoma" w:cs="Tahoma"/>
          <w:b/>
          <w:sz w:val="20"/>
          <w:szCs w:val="20"/>
        </w:rPr>
        <w:t xml:space="preserve">Mentalitäten </w:t>
      </w:r>
      <w:r w:rsidR="00D73813">
        <w:rPr>
          <w:rFonts w:ascii="Tahoma" w:hAnsi="Tahoma" w:cs="Tahoma"/>
          <w:b/>
          <w:sz w:val="20"/>
          <w:szCs w:val="20"/>
        </w:rPr>
        <w:t xml:space="preserve">beim Fischschutz </w:t>
      </w:r>
      <w:r w:rsidRPr="00BC2B1E">
        <w:rPr>
          <w:rFonts w:ascii="Tahoma" w:hAnsi="Tahoma" w:cs="Tahoma"/>
          <w:b/>
          <w:sz w:val="20"/>
          <w:szCs w:val="20"/>
        </w:rPr>
        <w:t xml:space="preserve">in Deutschland, </w:t>
      </w:r>
      <w:r w:rsidR="00324053" w:rsidRPr="00BC2B1E">
        <w:rPr>
          <w:rFonts w:ascii="Tahoma" w:hAnsi="Tahoma" w:cs="Tahoma"/>
          <w:b/>
          <w:sz w:val="20"/>
          <w:szCs w:val="20"/>
        </w:rPr>
        <w:t>Frankreich, Norwegen und Schweden</w:t>
      </w:r>
    </w:p>
    <w:p w14:paraId="40B88284" w14:textId="755805A0" w:rsidR="009F2238" w:rsidRPr="00BC2B1E" w:rsidRDefault="00831C7E" w:rsidP="004A570B">
      <w:pPr>
        <w:spacing w:line="240" w:lineRule="auto"/>
        <w:rPr>
          <w:rFonts w:ascii="Tahoma" w:hAnsi="Tahoma" w:cs="Tahoma"/>
          <w:b/>
          <w:i/>
          <w:sz w:val="20"/>
          <w:szCs w:val="20"/>
        </w:rPr>
      </w:pPr>
      <w:r w:rsidRPr="00BC2B1E">
        <w:rPr>
          <w:rFonts w:ascii="Tahoma" w:hAnsi="Tahoma" w:cs="Tahoma"/>
          <w:b/>
          <w:i/>
          <w:sz w:val="20"/>
          <w:szCs w:val="20"/>
        </w:rPr>
        <w:t>Ein wichtiger Baustein</w:t>
      </w:r>
      <w:r w:rsidR="002B3F45" w:rsidRPr="00BC2B1E">
        <w:rPr>
          <w:rFonts w:ascii="Tahoma" w:hAnsi="Tahoma" w:cs="Tahoma"/>
          <w:b/>
          <w:i/>
          <w:sz w:val="20"/>
          <w:szCs w:val="20"/>
        </w:rPr>
        <w:t xml:space="preserve"> zum </w:t>
      </w:r>
      <w:r w:rsidR="00324053" w:rsidRPr="00BC2B1E">
        <w:rPr>
          <w:rFonts w:ascii="Tahoma" w:hAnsi="Tahoma" w:cs="Tahoma"/>
          <w:b/>
          <w:i/>
          <w:sz w:val="20"/>
          <w:szCs w:val="20"/>
        </w:rPr>
        <w:t>Schutz</w:t>
      </w:r>
      <w:r w:rsidRPr="00BC2B1E">
        <w:rPr>
          <w:rFonts w:ascii="Tahoma" w:hAnsi="Tahoma" w:cs="Tahoma"/>
          <w:b/>
          <w:i/>
          <w:sz w:val="20"/>
          <w:szCs w:val="20"/>
        </w:rPr>
        <w:t xml:space="preserve"> der Biodiversität</w:t>
      </w:r>
      <w:r w:rsidR="00324053" w:rsidRPr="00BC2B1E">
        <w:rPr>
          <w:rFonts w:ascii="Tahoma" w:hAnsi="Tahoma" w:cs="Tahoma"/>
          <w:b/>
          <w:i/>
          <w:sz w:val="20"/>
          <w:szCs w:val="20"/>
        </w:rPr>
        <w:t xml:space="preserve"> ist </w:t>
      </w:r>
      <w:r w:rsidR="002B3F45" w:rsidRPr="00BC2B1E">
        <w:rPr>
          <w:rFonts w:ascii="Tahoma" w:hAnsi="Tahoma" w:cs="Tahoma"/>
          <w:b/>
          <w:i/>
          <w:sz w:val="20"/>
          <w:szCs w:val="20"/>
        </w:rPr>
        <w:t xml:space="preserve">die Bereitschaft der Öffentlichkeit, </w:t>
      </w:r>
      <w:r w:rsidR="00C61FD7" w:rsidRPr="00BC2B1E">
        <w:rPr>
          <w:rFonts w:ascii="Tahoma" w:hAnsi="Tahoma" w:cs="Tahoma"/>
          <w:b/>
          <w:i/>
          <w:sz w:val="20"/>
          <w:szCs w:val="20"/>
        </w:rPr>
        <w:t>entsprechende</w:t>
      </w:r>
      <w:r w:rsidR="0040251E" w:rsidRPr="00BC2B1E">
        <w:rPr>
          <w:rFonts w:ascii="Tahoma" w:hAnsi="Tahoma" w:cs="Tahoma"/>
          <w:b/>
          <w:i/>
          <w:sz w:val="20"/>
          <w:szCs w:val="20"/>
        </w:rPr>
        <w:t xml:space="preserve"> Maßnahmen</w:t>
      </w:r>
      <w:r w:rsidR="002B3F45" w:rsidRPr="00BC2B1E">
        <w:rPr>
          <w:rFonts w:ascii="Tahoma" w:hAnsi="Tahoma" w:cs="Tahoma"/>
          <w:b/>
          <w:i/>
          <w:sz w:val="20"/>
          <w:szCs w:val="20"/>
        </w:rPr>
        <w:t xml:space="preserve"> zu </w:t>
      </w:r>
      <w:r w:rsidR="00324053" w:rsidRPr="00BC2B1E">
        <w:rPr>
          <w:rFonts w:ascii="Tahoma" w:hAnsi="Tahoma" w:cs="Tahoma"/>
          <w:b/>
          <w:i/>
          <w:sz w:val="20"/>
          <w:szCs w:val="20"/>
        </w:rPr>
        <w:t xml:space="preserve">unterstützen. </w:t>
      </w:r>
      <w:r w:rsidR="000F0A1E" w:rsidRPr="00BC2B1E">
        <w:rPr>
          <w:rFonts w:ascii="Tahoma" w:hAnsi="Tahoma" w:cs="Tahoma"/>
          <w:b/>
          <w:i/>
          <w:sz w:val="20"/>
          <w:szCs w:val="20"/>
        </w:rPr>
        <w:t xml:space="preserve">In einer </w:t>
      </w:r>
      <w:r w:rsidR="002B3F45" w:rsidRPr="00BC2B1E">
        <w:rPr>
          <w:rFonts w:ascii="Tahoma" w:hAnsi="Tahoma" w:cs="Tahoma"/>
          <w:b/>
          <w:i/>
          <w:sz w:val="20"/>
          <w:szCs w:val="20"/>
        </w:rPr>
        <w:t xml:space="preserve">Längsschnittstudie mit </w:t>
      </w:r>
      <w:r w:rsidR="0091549C" w:rsidRPr="00BC2B1E">
        <w:rPr>
          <w:rFonts w:ascii="Tahoma" w:hAnsi="Tahoma" w:cs="Tahoma"/>
          <w:b/>
          <w:i/>
          <w:sz w:val="20"/>
          <w:szCs w:val="20"/>
        </w:rPr>
        <w:t xml:space="preserve">jeweils </w:t>
      </w:r>
      <w:r w:rsidR="002B3F45" w:rsidRPr="00BC2B1E">
        <w:rPr>
          <w:rFonts w:ascii="Tahoma" w:hAnsi="Tahoma" w:cs="Tahoma"/>
          <w:b/>
          <w:i/>
          <w:sz w:val="20"/>
          <w:szCs w:val="20"/>
        </w:rPr>
        <w:t>1.000 Bef</w:t>
      </w:r>
      <w:r w:rsidR="00324053" w:rsidRPr="00BC2B1E">
        <w:rPr>
          <w:rFonts w:ascii="Tahoma" w:hAnsi="Tahoma" w:cs="Tahoma"/>
          <w:b/>
          <w:i/>
          <w:sz w:val="20"/>
          <w:szCs w:val="20"/>
        </w:rPr>
        <w:t>ragten</w:t>
      </w:r>
      <w:r w:rsidR="00EF3C3A" w:rsidRPr="00BC2B1E">
        <w:rPr>
          <w:rFonts w:ascii="Tahoma" w:hAnsi="Tahoma" w:cs="Tahoma"/>
          <w:b/>
          <w:i/>
          <w:sz w:val="20"/>
          <w:szCs w:val="20"/>
        </w:rPr>
        <w:t xml:space="preserve"> </w:t>
      </w:r>
      <w:r w:rsidR="00324053" w:rsidRPr="00BC2B1E">
        <w:rPr>
          <w:rFonts w:ascii="Tahoma" w:hAnsi="Tahoma" w:cs="Tahoma"/>
          <w:b/>
          <w:i/>
          <w:sz w:val="20"/>
          <w:szCs w:val="20"/>
        </w:rPr>
        <w:t xml:space="preserve">in </w:t>
      </w:r>
      <w:r w:rsidR="002B3F45" w:rsidRPr="00BC2B1E">
        <w:rPr>
          <w:rFonts w:ascii="Tahoma" w:hAnsi="Tahoma" w:cs="Tahoma"/>
          <w:b/>
          <w:i/>
          <w:sz w:val="20"/>
          <w:szCs w:val="20"/>
        </w:rPr>
        <w:t>Deuts</w:t>
      </w:r>
      <w:r w:rsidR="00837EE4" w:rsidRPr="00BC2B1E">
        <w:rPr>
          <w:rFonts w:ascii="Tahoma" w:hAnsi="Tahoma" w:cs="Tahoma"/>
          <w:b/>
          <w:i/>
          <w:sz w:val="20"/>
          <w:szCs w:val="20"/>
        </w:rPr>
        <w:t xml:space="preserve">chland, </w:t>
      </w:r>
      <w:r w:rsidR="00BC5D01">
        <w:rPr>
          <w:rFonts w:ascii="Tahoma" w:hAnsi="Tahoma" w:cs="Tahoma"/>
          <w:b/>
          <w:i/>
          <w:sz w:val="20"/>
          <w:szCs w:val="20"/>
        </w:rPr>
        <w:t xml:space="preserve">Frankreich, </w:t>
      </w:r>
      <w:bookmarkStart w:id="1" w:name="_GoBack"/>
      <w:bookmarkEnd w:id="1"/>
      <w:r w:rsidR="00837EE4" w:rsidRPr="00BC2B1E">
        <w:rPr>
          <w:rFonts w:ascii="Tahoma" w:hAnsi="Tahoma" w:cs="Tahoma"/>
          <w:b/>
          <w:i/>
          <w:sz w:val="20"/>
          <w:szCs w:val="20"/>
        </w:rPr>
        <w:t>Norwegen und</w:t>
      </w:r>
      <w:r w:rsidR="00324053" w:rsidRPr="00BC2B1E">
        <w:rPr>
          <w:rFonts w:ascii="Tahoma" w:hAnsi="Tahoma" w:cs="Tahoma"/>
          <w:b/>
          <w:i/>
          <w:sz w:val="20"/>
          <w:szCs w:val="20"/>
        </w:rPr>
        <w:t xml:space="preserve"> Schweden </w:t>
      </w:r>
      <w:r w:rsidR="000F0A1E" w:rsidRPr="00BC2B1E">
        <w:rPr>
          <w:rFonts w:ascii="Tahoma" w:hAnsi="Tahoma" w:cs="Tahoma"/>
          <w:b/>
          <w:i/>
          <w:sz w:val="20"/>
          <w:szCs w:val="20"/>
        </w:rPr>
        <w:t>untersuchten Wissenschaftler*innen unter Leitung des Leibniz-Instituts für Gewässeröko</w:t>
      </w:r>
      <w:r w:rsidR="009F2238" w:rsidRPr="00BC2B1E">
        <w:rPr>
          <w:rFonts w:ascii="Tahoma" w:hAnsi="Tahoma" w:cs="Tahoma"/>
          <w:b/>
          <w:i/>
          <w:sz w:val="20"/>
          <w:szCs w:val="20"/>
        </w:rPr>
        <w:t>logie und Binnenfischerei (IGB)</w:t>
      </w:r>
      <w:r w:rsidR="00D34217" w:rsidRPr="00BC2B1E">
        <w:rPr>
          <w:rFonts w:ascii="Tahoma" w:hAnsi="Tahoma" w:cs="Tahoma"/>
          <w:b/>
          <w:i/>
          <w:sz w:val="20"/>
          <w:szCs w:val="20"/>
        </w:rPr>
        <w:t>, welche</w:t>
      </w:r>
      <w:r w:rsidR="009F2238" w:rsidRPr="00BC2B1E">
        <w:rPr>
          <w:rFonts w:ascii="Tahoma" w:hAnsi="Tahoma" w:cs="Tahoma"/>
          <w:b/>
          <w:i/>
          <w:sz w:val="20"/>
          <w:szCs w:val="20"/>
        </w:rPr>
        <w:t xml:space="preserve"> </w:t>
      </w:r>
      <w:r w:rsidR="0040251E" w:rsidRPr="00BC2B1E">
        <w:rPr>
          <w:rFonts w:ascii="Tahoma" w:hAnsi="Tahoma" w:cs="Tahoma"/>
          <w:b/>
          <w:i/>
          <w:sz w:val="20"/>
          <w:szCs w:val="20"/>
        </w:rPr>
        <w:t xml:space="preserve">Werte, Überzeugungen und </w:t>
      </w:r>
      <w:r w:rsidR="009F2238" w:rsidRPr="00BC2B1E">
        <w:rPr>
          <w:rFonts w:ascii="Tahoma" w:hAnsi="Tahoma" w:cs="Tahoma"/>
          <w:b/>
          <w:i/>
          <w:sz w:val="20"/>
          <w:szCs w:val="20"/>
        </w:rPr>
        <w:t>Normen naturschutzorientiertes Verhalten gegenüber heimischen Flussfischen</w:t>
      </w:r>
      <w:r w:rsidR="00D34217" w:rsidRPr="00BC2B1E">
        <w:rPr>
          <w:rFonts w:ascii="Tahoma" w:hAnsi="Tahoma" w:cs="Tahoma"/>
          <w:b/>
          <w:i/>
          <w:sz w:val="20"/>
          <w:szCs w:val="20"/>
        </w:rPr>
        <w:t xml:space="preserve"> fördern</w:t>
      </w:r>
      <w:r w:rsidR="00231511" w:rsidRPr="00BC2B1E">
        <w:rPr>
          <w:rFonts w:ascii="Tahoma" w:hAnsi="Tahoma" w:cs="Tahoma"/>
          <w:b/>
          <w:i/>
          <w:sz w:val="20"/>
          <w:szCs w:val="20"/>
        </w:rPr>
        <w:t xml:space="preserve">. </w:t>
      </w:r>
      <w:r w:rsidR="00AB6EEF" w:rsidRPr="00BC2B1E">
        <w:rPr>
          <w:rFonts w:ascii="Tahoma" w:hAnsi="Tahoma" w:cs="Tahoma"/>
          <w:b/>
          <w:i/>
          <w:sz w:val="20"/>
          <w:szCs w:val="20"/>
        </w:rPr>
        <w:t>D</w:t>
      </w:r>
      <w:r w:rsidR="009800F0" w:rsidRPr="00BC2B1E">
        <w:rPr>
          <w:rFonts w:ascii="Tahoma" w:hAnsi="Tahoma" w:cs="Tahoma"/>
          <w:b/>
          <w:i/>
          <w:sz w:val="20"/>
          <w:szCs w:val="20"/>
        </w:rPr>
        <w:t xml:space="preserve">ie Studie </w:t>
      </w:r>
      <w:r w:rsidR="00AB6EEF" w:rsidRPr="00BC2B1E">
        <w:rPr>
          <w:rFonts w:ascii="Tahoma" w:hAnsi="Tahoma" w:cs="Tahoma"/>
          <w:b/>
          <w:i/>
          <w:sz w:val="20"/>
          <w:szCs w:val="20"/>
        </w:rPr>
        <w:t>zeigt: Die Deutschen haben wenig</w:t>
      </w:r>
      <w:r w:rsidR="0074342B" w:rsidRPr="00BC2B1E">
        <w:rPr>
          <w:rFonts w:ascii="Tahoma" w:hAnsi="Tahoma" w:cs="Tahoma"/>
          <w:b/>
          <w:i/>
          <w:sz w:val="20"/>
          <w:szCs w:val="20"/>
        </w:rPr>
        <w:t xml:space="preserve"> Bezug zu Fischen</w:t>
      </w:r>
      <w:r w:rsidR="004B4243" w:rsidRPr="00BC2B1E">
        <w:rPr>
          <w:rFonts w:ascii="Tahoma" w:hAnsi="Tahoma" w:cs="Tahoma"/>
          <w:b/>
          <w:i/>
          <w:sz w:val="20"/>
          <w:szCs w:val="20"/>
        </w:rPr>
        <w:t>. D</w:t>
      </w:r>
      <w:r w:rsidR="00AB6EEF" w:rsidRPr="00BC2B1E">
        <w:rPr>
          <w:rFonts w:ascii="Tahoma" w:hAnsi="Tahoma" w:cs="Tahoma"/>
          <w:b/>
          <w:i/>
          <w:sz w:val="20"/>
          <w:szCs w:val="20"/>
        </w:rPr>
        <w:t xml:space="preserve">er Schutz von Fischen wird hierzulande eher durch allgemeine pro-ökologische Werthaltungen und Normen gestützt. </w:t>
      </w:r>
      <w:r w:rsidR="0074342B" w:rsidRPr="00BC2B1E">
        <w:rPr>
          <w:rFonts w:ascii="Tahoma" w:hAnsi="Tahoma" w:cs="Tahoma"/>
          <w:b/>
          <w:i/>
          <w:sz w:val="20"/>
          <w:szCs w:val="20"/>
        </w:rPr>
        <w:t>I</w:t>
      </w:r>
      <w:r w:rsidR="00BD18AC" w:rsidRPr="00BC2B1E">
        <w:rPr>
          <w:rFonts w:ascii="Tahoma" w:hAnsi="Tahoma" w:cs="Tahoma"/>
          <w:b/>
          <w:i/>
          <w:sz w:val="20"/>
          <w:szCs w:val="20"/>
        </w:rPr>
        <w:t>n Frankreich, Schweden und Norwegen</w:t>
      </w:r>
      <w:r w:rsidR="00AB6EEF" w:rsidRPr="00BC2B1E">
        <w:rPr>
          <w:rFonts w:ascii="Tahoma" w:hAnsi="Tahoma" w:cs="Tahoma"/>
          <w:b/>
          <w:i/>
          <w:sz w:val="20"/>
          <w:szCs w:val="20"/>
        </w:rPr>
        <w:t xml:space="preserve"> </w:t>
      </w:r>
      <w:r w:rsidR="004B4243" w:rsidRPr="00BC2B1E">
        <w:rPr>
          <w:rFonts w:ascii="Tahoma" w:hAnsi="Tahoma" w:cs="Tahoma"/>
          <w:b/>
          <w:i/>
          <w:sz w:val="20"/>
          <w:szCs w:val="20"/>
        </w:rPr>
        <w:t xml:space="preserve">haben </w:t>
      </w:r>
      <w:r w:rsidR="0074342B" w:rsidRPr="00BC2B1E">
        <w:rPr>
          <w:rFonts w:ascii="Tahoma" w:hAnsi="Tahoma" w:cs="Tahoma"/>
          <w:b/>
          <w:i/>
          <w:sz w:val="20"/>
          <w:szCs w:val="20"/>
        </w:rPr>
        <w:t xml:space="preserve">heimischen Fischarten </w:t>
      </w:r>
      <w:r w:rsidR="0002391C" w:rsidRPr="00BC2B1E">
        <w:rPr>
          <w:rFonts w:ascii="Tahoma" w:hAnsi="Tahoma" w:cs="Tahoma"/>
          <w:b/>
          <w:i/>
          <w:sz w:val="20"/>
          <w:szCs w:val="20"/>
        </w:rPr>
        <w:t xml:space="preserve">hingegen </w:t>
      </w:r>
      <w:r w:rsidR="0074342B" w:rsidRPr="00BC2B1E">
        <w:rPr>
          <w:rFonts w:ascii="Tahoma" w:hAnsi="Tahoma" w:cs="Tahoma"/>
          <w:b/>
          <w:i/>
          <w:sz w:val="20"/>
          <w:szCs w:val="20"/>
        </w:rPr>
        <w:t>großes Gewicht</w:t>
      </w:r>
      <w:r w:rsidR="002D75F4" w:rsidRPr="00BC2B1E">
        <w:rPr>
          <w:rFonts w:ascii="Tahoma" w:hAnsi="Tahoma" w:cs="Tahoma"/>
          <w:b/>
          <w:i/>
          <w:sz w:val="20"/>
          <w:szCs w:val="20"/>
        </w:rPr>
        <w:t xml:space="preserve"> für das individuelle naturschutzorientierte Verhalten</w:t>
      </w:r>
      <w:r w:rsidR="0074342B" w:rsidRPr="00BC2B1E">
        <w:rPr>
          <w:rFonts w:ascii="Tahoma" w:hAnsi="Tahoma" w:cs="Tahoma"/>
          <w:b/>
          <w:i/>
          <w:sz w:val="20"/>
          <w:szCs w:val="20"/>
        </w:rPr>
        <w:t>.</w:t>
      </w:r>
      <w:r w:rsidR="005E5BDD" w:rsidRPr="00BC2B1E">
        <w:rPr>
          <w:rFonts w:ascii="Tahoma" w:hAnsi="Tahoma" w:cs="Tahoma"/>
          <w:b/>
          <w:i/>
          <w:sz w:val="20"/>
          <w:szCs w:val="20"/>
        </w:rPr>
        <w:t xml:space="preserve"> </w:t>
      </w:r>
      <w:r w:rsidR="00ED1FCF" w:rsidRPr="00BC2B1E">
        <w:rPr>
          <w:rFonts w:ascii="Tahoma" w:hAnsi="Tahoma" w:cs="Tahoma"/>
          <w:b/>
          <w:i/>
          <w:sz w:val="20"/>
          <w:szCs w:val="20"/>
        </w:rPr>
        <w:t>Die Ergebnisse erklären, warum einige Länder höhere Investitionen in den Fischartenschutz tätigen und warum fischbezogene Themen im politischen Diskurs unterschiedlich stark vertreten sind.</w:t>
      </w:r>
    </w:p>
    <w:p w14:paraId="0173CF6F" w14:textId="315CCE2C" w:rsidR="00AE5699" w:rsidRPr="00BC2B1E" w:rsidRDefault="00CD28AA" w:rsidP="004A570B">
      <w:pPr>
        <w:spacing w:line="240" w:lineRule="auto"/>
        <w:rPr>
          <w:rFonts w:ascii="Tahoma" w:hAnsi="Tahoma" w:cs="Tahoma"/>
          <w:sz w:val="20"/>
          <w:szCs w:val="20"/>
        </w:rPr>
      </w:pPr>
      <w:r w:rsidRPr="00BC2B1E">
        <w:rPr>
          <w:rFonts w:ascii="Tahoma" w:hAnsi="Tahoma" w:cs="Tahoma"/>
          <w:sz w:val="20"/>
          <w:szCs w:val="20"/>
        </w:rPr>
        <w:t xml:space="preserve">Süßwasserökosysteme beherbergen </w:t>
      </w:r>
      <w:r w:rsidR="000F43B8" w:rsidRPr="00BC2B1E">
        <w:rPr>
          <w:rFonts w:ascii="Tahoma" w:hAnsi="Tahoma" w:cs="Tahoma"/>
          <w:sz w:val="20"/>
          <w:szCs w:val="20"/>
        </w:rPr>
        <w:t xml:space="preserve">weltweit </w:t>
      </w:r>
      <w:r w:rsidRPr="00BC2B1E">
        <w:rPr>
          <w:rFonts w:ascii="Tahoma" w:hAnsi="Tahoma" w:cs="Tahoma"/>
          <w:sz w:val="20"/>
          <w:szCs w:val="20"/>
        </w:rPr>
        <w:t>etwa ein Drittel aller Wirbeltierarten und 4</w:t>
      </w:r>
      <w:r w:rsidR="00031C61" w:rsidRPr="00BC2B1E">
        <w:rPr>
          <w:rFonts w:ascii="Tahoma" w:hAnsi="Tahoma" w:cs="Tahoma"/>
          <w:sz w:val="20"/>
          <w:szCs w:val="20"/>
        </w:rPr>
        <w:t xml:space="preserve">3 Prozent </w:t>
      </w:r>
      <w:r w:rsidRPr="00BC2B1E">
        <w:rPr>
          <w:rFonts w:ascii="Tahoma" w:hAnsi="Tahoma" w:cs="Tahoma"/>
          <w:sz w:val="20"/>
          <w:szCs w:val="20"/>
        </w:rPr>
        <w:t xml:space="preserve">aller Fischarten. In Europa sind mehr als 40 </w:t>
      </w:r>
      <w:r w:rsidR="00031C61" w:rsidRPr="00BC2B1E">
        <w:rPr>
          <w:rFonts w:ascii="Tahoma" w:hAnsi="Tahoma" w:cs="Tahoma"/>
          <w:sz w:val="20"/>
          <w:szCs w:val="20"/>
        </w:rPr>
        <w:t>Prozent</w:t>
      </w:r>
      <w:r w:rsidRPr="00BC2B1E">
        <w:rPr>
          <w:rFonts w:ascii="Tahoma" w:hAnsi="Tahoma" w:cs="Tahoma"/>
          <w:sz w:val="20"/>
          <w:szCs w:val="20"/>
        </w:rPr>
        <w:t xml:space="preserve"> der heimischen Süßwasserfische bedroht oder bereits ausgestorben</w:t>
      </w:r>
      <w:r w:rsidR="00831C7E" w:rsidRPr="00BC2B1E">
        <w:rPr>
          <w:rFonts w:ascii="Tahoma" w:hAnsi="Tahoma" w:cs="Tahoma"/>
          <w:sz w:val="20"/>
          <w:szCs w:val="20"/>
        </w:rPr>
        <w:t>:</w:t>
      </w:r>
      <w:r w:rsidR="00D74496" w:rsidRPr="00BC2B1E">
        <w:rPr>
          <w:rFonts w:ascii="Tahoma" w:hAnsi="Tahoma" w:cs="Tahoma"/>
          <w:sz w:val="20"/>
          <w:szCs w:val="20"/>
        </w:rPr>
        <w:t xml:space="preserve"> Gewässerverbau, Wasserkraft</w:t>
      </w:r>
      <w:r w:rsidR="004B4243" w:rsidRPr="00BC2B1E">
        <w:rPr>
          <w:rFonts w:ascii="Tahoma" w:hAnsi="Tahoma" w:cs="Tahoma"/>
          <w:sz w:val="20"/>
          <w:szCs w:val="20"/>
        </w:rPr>
        <w:t xml:space="preserve"> und Aufstau</w:t>
      </w:r>
      <w:r w:rsidR="00D74496" w:rsidRPr="00BC2B1E">
        <w:rPr>
          <w:rFonts w:ascii="Tahoma" w:hAnsi="Tahoma" w:cs="Tahoma"/>
          <w:sz w:val="20"/>
          <w:szCs w:val="20"/>
        </w:rPr>
        <w:t>, Verschmutzung, Klimawandel</w:t>
      </w:r>
      <w:r w:rsidR="004B4243" w:rsidRPr="00BC2B1E">
        <w:rPr>
          <w:rFonts w:ascii="Tahoma" w:hAnsi="Tahoma" w:cs="Tahoma"/>
          <w:sz w:val="20"/>
          <w:szCs w:val="20"/>
        </w:rPr>
        <w:t xml:space="preserve">, invasive Arten </w:t>
      </w:r>
      <w:r w:rsidR="00D74496" w:rsidRPr="00BC2B1E">
        <w:rPr>
          <w:rFonts w:ascii="Tahoma" w:hAnsi="Tahoma" w:cs="Tahoma"/>
          <w:sz w:val="20"/>
          <w:szCs w:val="20"/>
        </w:rPr>
        <w:t xml:space="preserve">und </w:t>
      </w:r>
      <w:r w:rsidR="00B6074B" w:rsidRPr="00BC2B1E">
        <w:rPr>
          <w:rFonts w:ascii="Tahoma" w:hAnsi="Tahoma" w:cs="Tahoma"/>
          <w:sz w:val="20"/>
          <w:szCs w:val="20"/>
        </w:rPr>
        <w:t xml:space="preserve">zum Teil </w:t>
      </w:r>
      <w:r w:rsidR="00D74496" w:rsidRPr="00BC2B1E">
        <w:rPr>
          <w:rFonts w:ascii="Tahoma" w:hAnsi="Tahoma" w:cs="Tahoma"/>
          <w:sz w:val="20"/>
          <w:szCs w:val="20"/>
        </w:rPr>
        <w:t>auch die Überfischung</w:t>
      </w:r>
      <w:r w:rsidR="00831C7E" w:rsidRPr="00BC2B1E">
        <w:rPr>
          <w:rFonts w:ascii="Tahoma" w:hAnsi="Tahoma" w:cs="Tahoma"/>
          <w:sz w:val="20"/>
          <w:szCs w:val="20"/>
        </w:rPr>
        <w:t xml:space="preserve"> sind die Hauptursachen dafür</w:t>
      </w:r>
      <w:r w:rsidR="00D74496" w:rsidRPr="00BC2B1E">
        <w:rPr>
          <w:rFonts w:ascii="Tahoma" w:hAnsi="Tahoma" w:cs="Tahoma"/>
          <w:sz w:val="20"/>
          <w:szCs w:val="20"/>
        </w:rPr>
        <w:t>.</w:t>
      </w:r>
      <w:r w:rsidR="0074406A" w:rsidRPr="00BC2B1E">
        <w:rPr>
          <w:rFonts w:ascii="Tahoma" w:hAnsi="Tahoma" w:cs="Tahoma"/>
          <w:sz w:val="20"/>
          <w:szCs w:val="20"/>
        </w:rPr>
        <w:t xml:space="preserve"> </w:t>
      </w:r>
      <w:r w:rsidR="00B6074B" w:rsidRPr="00BC2B1E">
        <w:rPr>
          <w:rFonts w:ascii="Tahoma" w:hAnsi="Tahoma" w:cs="Tahoma"/>
          <w:sz w:val="20"/>
          <w:szCs w:val="20"/>
        </w:rPr>
        <w:t>Es hängt also von unserem Handeln ab, wie sich Gewässer und Fischarten entwickeln.</w:t>
      </w:r>
      <w:r w:rsidR="000452C1" w:rsidRPr="00BC2B1E">
        <w:rPr>
          <w:rFonts w:ascii="Tahoma" w:hAnsi="Tahoma" w:cs="Tahoma"/>
          <w:sz w:val="20"/>
          <w:szCs w:val="20"/>
        </w:rPr>
        <w:t xml:space="preserve"> Um Flüsse und Fischbestände besser zu schützen, muss man Menschen übe</w:t>
      </w:r>
      <w:r w:rsidR="0038235D" w:rsidRPr="00BC2B1E">
        <w:rPr>
          <w:rFonts w:ascii="Tahoma" w:hAnsi="Tahoma" w:cs="Tahoma"/>
          <w:sz w:val="20"/>
          <w:szCs w:val="20"/>
        </w:rPr>
        <w:t>rzeugen – d</w:t>
      </w:r>
      <w:r w:rsidR="000452C1" w:rsidRPr="00BC2B1E">
        <w:rPr>
          <w:rFonts w:ascii="Tahoma" w:hAnsi="Tahoma" w:cs="Tahoma"/>
          <w:sz w:val="20"/>
          <w:szCs w:val="20"/>
        </w:rPr>
        <w:t xml:space="preserve">och nicht jedes Argument zieht: Wie eine </w:t>
      </w:r>
      <w:r w:rsidR="00F93C36" w:rsidRPr="00BC2B1E">
        <w:rPr>
          <w:rFonts w:ascii="Tahoma" w:hAnsi="Tahoma" w:cs="Tahoma"/>
          <w:sz w:val="20"/>
          <w:szCs w:val="20"/>
        </w:rPr>
        <w:t>aktuelle Studie zeigt</w:t>
      </w:r>
      <w:r w:rsidR="000452C1" w:rsidRPr="00BC2B1E">
        <w:rPr>
          <w:rFonts w:ascii="Tahoma" w:hAnsi="Tahoma" w:cs="Tahoma"/>
          <w:sz w:val="20"/>
          <w:szCs w:val="20"/>
        </w:rPr>
        <w:t xml:space="preserve">, </w:t>
      </w:r>
      <w:r w:rsidR="00F93C36" w:rsidRPr="00BC2B1E">
        <w:rPr>
          <w:rFonts w:ascii="Tahoma" w:hAnsi="Tahoma" w:cs="Tahoma"/>
          <w:sz w:val="20"/>
          <w:szCs w:val="20"/>
        </w:rPr>
        <w:t xml:space="preserve">muss </w:t>
      </w:r>
      <w:r w:rsidR="00B60AAA" w:rsidRPr="00BC2B1E">
        <w:rPr>
          <w:rFonts w:ascii="Tahoma" w:hAnsi="Tahoma" w:cs="Tahoma"/>
          <w:sz w:val="20"/>
          <w:szCs w:val="20"/>
        </w:rPr>
        <w:t xml:space="preserve">man </w:t>
      </w:r>
      <w:r w:rsidR="004403D5" w:rsidRPr="00BC2B1E">
        <w:rPr>
          <w:rFonts w:ascii="Tahoma" w:hAnsi="Tahoma" w:cs="Tahoma"/>
          <w:sz w:val="20"/>
          <w:szCs w:val="20"/>
        </w:rPr>
        <w:t>den</w:t>
      </w:r>
      <w:r w:rsidR="00AE5699" w:rsidRPr="00BC2B1E">
        <w:rPr>
          <w:rFonts w:ascii="Tahoma" w:hAnsi="Tahoma" w:cs="Tahoma"/>
          <w:sz w:val="20"/>
          <w:szCs w:val="20"/>
        </w:rPr>
        <w:t xml:space="preserve"> kulturellen Kontext</w:t>
      </w:r>
      <w:r w:rsidR="004403D5" w:rsidRPr="00BC2B1E">
        <w:rPr>
          <w:rFonts w:ascii="Tahoma" w:hAnsi="Tahoma" w:cs="Tahoma"/>
          <w:sz w:val="20"/>
          <w:szCs w:val="20"/>
        </w:rPr>
        <w:t xml:space="preserve"> beachten</w:t>
      </w:r>
      <w:r w:rsidR="00AE5699" w:rsidRPr="00BC2B1E">
        <w:rPr>
          <w:rFonts w:ascii="Tahoma" w:hAnsi="Tahoma" w:cs="Tahoma"/>
          <w:sz w:val="20"/>
          <w:szCs w:val="20"/>
        </w:rPr>
        <w:t>, in dem die Öffentlichkeit die Bedrohung der Artenvielfalt wahrnimmt und darauf reagie</w:t>
      </w:r>
      <w:r w:rsidR="00A02C4D" w:rsidRPr="00BC2B1E">
        <w:rPr>
          <w:rFonts w:ascii="Tahoma" w:hAnsi="Tahoma" w:cs="Tahoma"/>
          <w:sz w:val="20"/>
          <w:szCs w:val="20"/>
        </w:rPr>
        <w:t>rt</w:t>
      </w:r>
      <w:r w:rsidR="004403D5" w:rsidRPr="00BC2B1E">
        <w:rPr>
          <w:rFonts w:ascii="Tahoma" w:hAnsi="Tahoma" w:cs="Tahoma"/>
          <w:sz w:val="20"/>
          <w:szCs w:val="20"/>
        </w:rPr>
        <w:t>.</w:t>
      </w:r>
    </w:p>
    <w:p w14:paraId="7A720D3E" w14:textId="4B80A757" w:rsidR="00C85910" w:rsidRPr="00BC2B1E" w:rsidRDefault="002853A1" w:rsidP="004A570B">
      <w:pPr>
        <w:spacing w:line="240" w:lineRule="auto"/>
        <w:rPr>
          <w:rFonts w:ascii="Tahoma" w:hAnsi="Tahoma" w:cs="Tahoma"/>
          <w:sz w:val="20"/>
          <w:szCs w:val="20"/>
        </w:rPr>
      </w:pPr>
      <w:r w:rsidRPr="00BC2B1E">
        <w:rPr>
          <w:rFonts w:ascii="Tahoma" w:hAnsi="Tahoma" w:cs="Tahoma"/>
          <w:sz w:val="20"/>
          <w:szCs w:val="20"/>
        </w:rPr>
        <w:t>Die Forschenden</w:t>
      </w:r>
      <w:r w:rsidR="004D41A8" w:rsidRPr="00BC2B1E">
        <w:rPr>
          <w:rFonts w:ascii="Tahoma" w:hAnsi="Tahoma" w:cs="Tahoma"/>
          <w:sz w:val="20"/>
          <w:szCs w:val="20"/>
        </w:rPr>
        <w:t xml:space="preserve"> des IGB, der Humboldt-Universität zu Berlin und </w:t>
      </w:r>
      <w:r w:rsidR="0002391C" w:rsidRPr="00BC2B1E">
        <w:rPr>
          <w:rFonts w:ascii="Tahoma" w:hAnsi="Tahoma" w:cs="Tahoma"/>
          <w:sz w:val="20"/>
          <w:szCs w:val="20"/>
        </w:rPr>
        <w:t>internationale</w:t>
      </w:r>
      <w:r w:rsidR="00FE673E" w:rsidRPr="00BC2B1E">
        <w:rPr>
          <w:rFonts w:ascii="Tahoma" w:hAnsi="Tahoma" w:cs="Tahoma"/>
          <w:sz w:val="20"/>
          <w:szCs w:val="20"/>
        </w:rPr>
        <w:t xml:space="preserve"> Kooperationspartner</w:t>
      </w:r>
      <w:r w:rsidR="00223877" w:rsidRPr="00BC2B1E">
        <w:rPr>
          <w:rFonts w:ascii="Tahoma" w:hAnsi="Tahoma" w:cs="Tahoma"/>
          <w:sz w:val="20"/>
          <w:szCs w:val="20"/>
        </w:rPr>
        <w:t>*innen</w:t>
      </w:r>
      <w:r w:rsidR="00FE673E" w:rsidRPr="00BC2B1E">
        <w:rPr>
          <w:rFonts w:ascii="Tahoma" w:hAnsi="Tahoma" w:cs="Tahoma"/>
          <w:sz w:val="20"/>
          <w:szCs w:val="20"/>
        </w:rPr>
        <w:t xml:space="preserve"> </w:t>
      </w:r>
      <w:r w:rsidR="00E44133" w:rsidRPr="00BC2B1E">
        <w:rPr>
          <w:rFonts w:ascii="Tahoma" w:hAnsi="Tahoma" w:cs="Tahoma"/>
          <w:sz w:val="20"/>
          <w:szCs w:val="20"/>
        </w:rPr>
        <w:t>nutzten die</w:t>
      </w:r>
      <w:r w:rsidR="00D74496" w:rsidRPr="00BC2B1E">
        <w:rPr>
          <w:rFonts w:ascii="Tahoma" w:hAnsi="Tahoma" w:cs="Tahoma"/>
          <w:sz w:val="20"/>
          <w:szCs w:val="20"/>
        </w:rPr>
        <w:t xml:space="preserve"> umweltpsychologische Werte-Überzeugungen-Normen</w:t>
      </w:r>
      <w:r w:rsidR="00EF3C3A" w:rsidRPr="00BC2B1E">
        <w:rPr>
          <w:rFonts w:ascii="Tahoma" w:hAnsi="Tahoma" w:cs="Tahoma"/>
          <w:sz w:val="20"/>
          <w:szCs w:val="20"/>
        </w:rPr>
        <w:t xml:space="preserve"> Theor</w:t>
      </w:r>
      <w:r w:rsidR="00D74496" w:rsidRPr="00BC2B1E">
        <w:rPr>
          <w:rFonts w:ascii="Tahoma" w:hAnsi="Tahoma" w:cs="Tahoma"/>
          <w:sz w:val="20"/>
          <w:szCs w:val="20"/>
        </w:rPr>
        <w:t>ie</w:t>
      </w:r>
      <w:r w:rsidR="004403D5" w:rsidRPr="00BC2B1E">
        <w:rPr>
          <w:rFonts w:ascii="Tahoma" w:hAnsi="Tahoma" w:cs="Tahoma"/>
          <w:sz w:val="20"/>
          <w:szCs w:val="20"/>
        </w:rPr>
        <w:t xml:space="preserve">, um </w:t>
      </w:r>
      <w:r w:rsidR="00B6074B" w:rsidRPr="00BC2B1E">
        <w:rPr>
          <w:rFonts w:ascii="Tahoma" w:hAnsi="Tahoma" w:cs="Tahoma"/>
          <w:sz w:val="20"/>
          <w:szCs w:val="20"/>
        </w:rPr>
        <w:t>zu untersuchen, wovon</w:t>
      </w:r>
      <w:r w:rsidR="00EF3C3A" w:rsidRPr="00BC2B1E">
        <w:rPr>
          <w:rFonts w:ascii="Tahoma" w:hAnsi="Tahoma" w:cs="Tahoma"/>
          <w:sz w:val="20"/>
          <w:szCs w:val="20"/>
        </w:rPr>
        <w:t xml:space="preserve"> </w:t>
      </w:r>
      <w:r w:rsidR="004403D5" w:rsidRPr="00BC2B1E">
        <w:rPr>
          <w:rFonts w:ascii="Tahoma" w:hAnsi="Tahoma" w:cs="Tahoma"/>
          <w:sz w:val="20"/>
          <w:szCs w:val="20"/>
        </w:rPr>
        <w:t>umweltfreundliche</w:t>
      </w:r>
      <w:r w:rsidR="00B6074B" w:rsidRPr="00BC2B1E">
        <w:rPr>
          <w:rFonts w:ascii="Tahoma" w:hAnsi="Tahoma" w:cs="Tahoma"/>
          <w:sz w:val="20"/>
          <w:szCs w:val="20"/>
        </w:rPr>
        <w:t>s</w:t>
      </w:r>
      <w:r w:rsidR="00E44133" w:rsidRPr="00BC2B1E">
        <w:rPr>
          <w:rFonts w:ascii="Tahoma" w:hAnsi="Tahoma" w:cs="Tahoma"/>
          <w:sz w:val="20"/>
          <w:szCs w:val="20"/>
        </w:rPr>
        <w:t xml:space="preserve"> Verhalten</w:t>
      </w:r>
      <w:r w:rsidR="004403D5" w:rsidRPr="00BC2B1E">
        <w:rPr>
          <w:rFonts w:ascii="Tahoma" w:hAnsi="Tahoma" w:cs="Tahoma"/>
          <w:sz w:val="20"/>
          <w:szCs w:val="20"/>
        </w:rPr>
        <w:t xml:space="preserve"> </w:t>
      </w:r>
      <w:r w:rsidR="00CB1088" w:rsidRPr="00BC2B1E">
        <w:rPr>
          <w:rFonts w:ascii="Tahoma" w:hAnsi="Tahoma" w:cs="Tahoma"/>
          <w:sz w:val="20"/>
          <w:szCs w:val="20"/>
        </w:rPr>
        <w:t>am Beispiel des Fis</w:t>
      </w:r>
      <w:r w:rsidR="00D74496" w:rsidRPr="00BC2B1E">
        <w:rPr>
          <w:rFonts w:ascii="Tahoma" w:hAnsi="Tahoma" w:cs="Tahoma"/>
          <w:sz w:val="20"/>
          <w:szCs w:val="20"/>
        </w:rPr>
        <w:t xml:space="preserve">chartenschutzes </w:t>
      </w:r>
      <w:r w:rsidR="00B6074B" w:rsidRPr="00BC2B1E">
        <w:rPr>
          <w:rFonts w:ascii="Tahoma" w:hAnsi="Tahoma" w:cs="Tahoma"/>
          <w:sz w:val="20"/>
          <w:szCs w:val="20"/>
        </w:rPr>
        <w:t>abhängt</w:t>
      </w:r>
      <w:r w:rsidR="00E44133" w:rsidRPr="00BC2B1E">
        <w:rPr>
          <w:rFonts w:ascii="Tahoma" w:hAnsi="Tahoma" w:cs="Tahoma"/>
          <w:sz w:val="20"/>
          <w:szCs w:val="20"/>
        </w:rPr>
        <w:t>.</w:t>
      </w:r>
      <w:r w:rsidRPr="00BC2B1E">
        <w:rPr>
          <w:rFonts w:ascii="Tahoma" w:hAnsi="Tahoma" w:cs="Tahoma"/>
          <w:sz w:val="20"/>
          <w:szCs w:val="20"/>
        </w:rPr>
        <w:t xml:space="preserve"> </w:t>
      </w:r>
      <w:r w:rsidR="00B6074B" w:rsidRPr="00BC2B1E">
        <w:rPr>
          <w:rFonts w:ascii="Tahoma" w:hAnsi="Tahoma" w:cs="Tahoma"/>
          <w:sz w:val="20"/>
          <w:szCs w:val="20"/>
        </w:rPr>
        <w:t xml:space="preserve">Dr. Carsten Riepe, Erstautor der Veröffentlichung im Fachjournal Society and Natural Resources, betont: „Das Besondere unserer Studie liegt darin, dass wir nicht nur Verhaltensabsichten betrachtet haben, sondern auch das tatsächlich gezeigte Verhalten </w:t>
      </w:r>
      <w:r w:rsidR="00FA566C" w:rsidRPr="00BC2B1E">
        <w:rPr>
          <w:rFonts w:ascii="Tahoma" w:hAnsi="Tahoma" w:cs="Tahoma"/>
          <w:sz w:val="20"/>
          <w:szCs w:val="20"/>
        </w:rPr>
        <w:t xml:space="preserve">im Alltag der Menschen </w:t>
      </w:r>
      <w:r w:rsidR="006F070A">
        <w:rPr>
          <w:rFonts w:ascii="Tahoma" w:hAnsi="Tahoma" w:cs="Tahoma"/>
          <w:sz w:val="20"/>
          <w:szCs w:val="20"/>
        </w:rPr>
        <w:t>erhoben haben –</w:t>
      </w:r>
      <w:r w:rsidR="00B6074B" w:rsidRPr="00BC2B1E">
        <w:rPr>
          <w:rFonts w:ascii="Tahoma" w:hAnsi="Tahoma" w:cs="Tahoma"/>
          <w:sz w:val="20"/>
          <w:szCs w:val="20"/>
        </w:rPr>
        <w:t xml:space="preserve"> beispielsweise die Spendenbereitschaft von Menschen für Maßnahmen, die dem Fischartenschutz in Flüssen zugutekommen. Das erhöht die Aussagekraft unserer Umfrage enorm."</w:t>
      </w:r>
    </w:p>
    <w:p w14:paraId="5FE4B8F2" w14:textId="0472ECBA" w:rsidR="0002391C" w:rsidRPr="00BC2B1E" w:rsidRDefault="0002391C" w:rsidP="004A570B">
      <w:pPr>
        <w:spacing w:line="240" w:lineRule="auto"/>
        <w:rPr>
          <w:rFonts w:ascii="Tahoma" w:hAnsi="Tahoma" w:cs="Tahoma"/>
          <w:b/>
          <w:sz w:val="20"/>
          <w:szCs w:val="20"/>
        </w:rPr>
      </w:pPr>
      <w:r w:rsidRPr="00BC2B1E">
        <w:rPr>
          <w:rFonts w:ascii="Tahoma" w:hAnsi="Tahoma" w:cs="Tahoma"/>
          <w:b/>
          <w:sz w:val="20"/>
          <w:szCs w:val="20"/>
        </w:rPr>
        <w:t>Gleiche ökologische Grundwerte, unterschiedliche Verbundenheit mit Fischen</w:t>
      </w:r>
    </w:p>
    <w:p w14:paraId="6323BE4D" w14:textId="646A6F67" w:rsidR="004943C6" w:rsidRPr="00BC2B1E" w:rsidRDefault="009F469F" w:rsidP="004A570B">
      <w:pPr>
        <w:spacing w:line="240" w:lineRule="auto"/>
        <w:rPr>
          <w:rFonts w:ascii="Tahoma" w:hAnsi="Tahoma" w:cs="Tahoma"/>
          <w:sz w:val="20"/>
          <w:szCs w:val="20"/>
        </w:rPr>
      </w:pPr>
      <w:r w:rsidRPr="00BC2B1E">
        <w:rPr>
          <w:rFonts w:ascii="Tahoma" w:hAnsi="Tahoma" w:cs="Tahoma"/>
          <w:sz w:val="20"/>
          <w:szCs w:val="20"/>
        </w:rPr>
        <w:t xml:space="preserve">Die </w:t>
      </w:r>
      <w:r w:rsidR="002A1A51" w:rsidRPr="00BC2B1E">
        <w:rPr>
          <w:rFonts w:ascii="Tahoma" w:hAnsi="Tahoma" w:cs="Tahoma"/>
          <w:sz w:val="20"/>
          <w:szCs w:val="20"/>
        </w:rPr>
        <w:t>Befragten</w:t>
      </w:r>
      <w:r w:rsidR="00474CF1" w:rsidRPr="00BC2B1E">
        <w:rPr>
          <w:rFonts w:ascii="Tahoma" w:hAnsi="Tahoma" w:cs="Tahoma"/>
          <w:sz w:val="20"/>
          <w:szCs w:val="20"/>
        </w:rPr>
        <w:t xml:space="preserve"> in den vier </w:t>
      </w:r>
      <w:r w:rsidRPr="00BC2B1E">
        <w:rPr>
          <w:rFonts w:ascii="Tahoma" w:hAnsi="Tahoma" w:cs="Tahoma"/>
          <w:sz w:val="20"/>
          <w:szCs w:val="20"/>
        </w:rPr>
        <w:t>Ländern zeig</w:t>
      </w:r>
      <w:r w:rsidR="00474CF1" w:rsidRPr="00BC2B1E">
        <w:rPr>
          <w:rFonts w:ascii="Tahoma" w:hAnsi="Tahoma" w:cs="Tahoma"/>
          <w:sz w:val="20"/>
          <w:szCs w:val="20"/>
        </w:rPr>
        <w:t>t</w:t>
      </w:r>
      <w:r w:rsidR="002F379B" w:rsidRPr="00BC2B1E">
        <w:rPr>
          <w:rFonts w:ascii="Tahoma" w:hAnsi="Tahoma" w:cs="Tahoma"/>
          <w:sz w:val="20"/>
          <w:szCs w:val="20"/>
        </w:rPr>
        <w:t xml:space="preserve">en </w:t>
      </w:r>
      <w:r w:rsidR="004B4243" w:rsidRPr="00BC2B1E">
        <w:rPr>
          <w:rFonts w:ascii="Tahoma" w:hAnsi="Tahoma" w:cs="Tahoma"/>
          <w:sz w:val="20"/>
          <w:szCs w:val="20"/>
        </w:rPr>
        <w:t>ähnliche</w:t>
      </w:r>
      <w:r w:rsidR="002F379B" w:rsidRPr="00BC2B1E">
        <w:rPr>
          <w:rFonts w:ascii="Tahoma" w:hAnsi="Tahoma" w:cs="Tahoma"/>
          <w:sz w:val="20"/>
          <w:szCs w:val="20"/>
        </w:rPr>
        <w:t xml:space="preserve"> </w:t>
      </w:r>
      <w:r w:rsidR="00162301" w:rsidRPr="00BC2B1E">
        <w:rPr>
          <w:rFonts w:ascii="Tahoma" w:hAnsi="Tahoma" w:cs="Tahoma"/>
          <w:sz w:val="20"/>
          <w:szCs w:val="20"/>
        </w:rPr>
        <w:t>umweltbezogene</w:t>
      </w:r>
      <w:r w:rsidR="00474CF1" w:rsidRPr="00BC2B1E">
        <w:rPr>
          <w:rFonts w:ascii="Tahoma" w:hAnsi="Tahoma" w:cs="Tahoma"/>
          <w:sz w:val="20"/>
          <w:szCs w:val="20"/>
        </w:rPr>
        <w:t xml:space="preserve"> </w:t>
      </w:r>
      <w:r w:rsidR="00E17C3A" w:rsidRPr="00BC2B1E">
        <w:rPr>
          <w:rFonts w:ascii="Tahoma" w:hAnsi="Tahoma" w:cs="Tahoma"/>
          <w:sz w:val="20"/>
          <w:szCs w:val="20"/>
        </w:rPr>
        <w:t>Überzeugungen, Einstellungen und Normen</w:t>
      </w:r>
      <w:r w:rsidR="002F379B" w:rsidRPr="00BC2B1E">
        <w:rPr>
          <w:rFonts w:ascii="Tahoma" w:hAnsi="Tahoma" w:cs="Tahoma"/>
          <w:sz w:val="20"/>
          <w:szCs w:val="20"/>
        </w:rPr>
        <w:t xml:space="preserve">. </w:t>
      </w:r>
      <w:r w:rsidR="00E17C3A" w:rsidRPr="00BC2B1E">
        <w:rPr>
          <w:rFonts w:ascii="Tahoma" w:hAnsi="Tahoma" w:cs="Tahoma"/>
          <w:sz w:val="20"/>
          <w:szCs w:val="20"/>
        </w:rPr>
        <w:t>B</w:t>
      </w:r>
      <w:r w:rsidR="00CB1088" w:rsidRPr="00BC2B1E">
        <w:rPr>
          <w:rFonts w:ascii="Tahoma" w:hAnsi="Tahoma" w:cs="Tahoma"/>
          <w:sz w:val="20"/>
          <w:szCs w:val="20"/>
        </w:rPr>
        <w:t>eispielsweise</w:t>
      </w:r>
      <w:r w:rsidR="00E17C3A" w:rsidRPr="00BC2B1E">
        <w:rPr>
          <w:rFonts w:ascii="Tahoma" w:hAnsi="Tahoma" w:cs="Tahoma"/>
          <w:sz w:val="20"/>
          <w:szCs w:val="20"/>
        </w:rPr>
        <w:t xml:space="preserve"> waren</w:t>
      </w:r>
      <w:r w:rsidR="002F379B" w:rsidRPr="00BC2B1E">
        <w:rPr>
          <w:rFonts w:ascii="Tahoma" w:hAnsi="Tahoma" w:cs="Tahoma"/>
          <w:sz w:val="20"/>
          <w:szCs w:val="20"/>
        </w:rPr>
        <w:t xml:space="preserve"> </w:t>
      </w:r>
      <w:r w:rsidR="00E17C3A" w:rsidRPr="00BC2B1E">
        <w:rPr>
          <w:rFonts w:ascii="Tahoma" w:hAnsi="Tahoma" w:cs="Tahoma"/>
          <w:sz w:val="20"/>
          <w:szCs w:val="20"/>
        </w:rPr>
        <w:t xml:space="preserve">ökologische Grundwerte und der Erhalt der biologischen Vielfalt </w:t>
      </w:r>
      <w:r w:rsidR="004B4243" w:rsidRPr="00BC2B1E">
        <w:rPr>
          <w:rFonts w:ascii="Tahoma" w:hAnsi="Tahoma" w:cs="Tahoma"/>
          <w:sz w:val="20"/>
          <w:szCs w:val="20"/>
        </w:rPr>
        <w:t xml:space="preserve">in und an </w:t>
      </w:r>
      <w:r w:rsidR="00E17C3A" w:rsidRPr="00BC2B1E">
        <w:rPr>
          <w:rFonts w:ascii="Tahoma" w:hAnsi="Tahoma" w:cs="Tahoma"/>
          <w:sz w:val="20"/>
          <w:szCs w:val="20"/>
        </w:rPr>
        <w:t xml:space="preserve">Flüssen </w:t>
      </w:r>
      <w:r w:rsidR="00F36D48" w:rsidRPr="00BC2B1E">
        <w:rPr>
          <w:rFonts w:ascii="Tahoma" w:hAnsi="Tahoma" w:cs="Tahoma"/>
          <w:sz w:val="20"/>
          <w:szCs w:val="20"/>
        </w:rPr>
        <w:t xml:space="preserve">allen Befragten mehrheitlich </w:t>
      </w:r>
      <w:r w:rsidR="00E17C3A" w:rsidRPr="00BC2B1E">
        <w:rPr>
          <w:rFonts w:ascii="Tahoma" w:hAnsi="Tahoma" w:cs="Tahoma"/>
          <w:sz w:val="20"/>
          <w:szCs w:val="20"/>
        </w:rPr>
        <w:t>wichtig</w:t>
      </w:r>
      <w:r w:rsidR="005252E1" w:rsidRPr="00BC2B1E">
        <w:rPr>
          <w:rFonts w:ascii="Tahoma" w:hAnsi="Tahoma" w:cs="Tahoma"/>
          <w:sz w:val="20"/>
          <w:szCs w:val="20"/>
        </w:rPr>
        <w:t xml:space="preserve">. </w:t>
      </w:r>
      <w:r w:rsidR="00F36D48" w:rsidRPr="00BC2B1E">
        <w:rPr>
          <w:rFonts w:ascii="Tahoma" w:hAnsi="Tahoma" w:cs="Tahoma"/>
          <w:sz w:val="20"/>
          <w:szCs w:val="20"/>
        </w:rPr>
        <w:t>Der ü</w:t>
      </w:r>
      <w:r w:rsidR="00E17C3A" w:rsidRPr="00BC2B1E">
        <w:rPr>
          <w:rFonts w:ascii="Tahoma" w:hAnsi="Tahoma" w:cs="Tahoma"/>
          <w:sz w:val="20"/>
          <w:szCs w:val="20"/>
        </w:rPr>
        <w:t>berwiegend</w:t>
      </w:r>
      <w:r w:rsidR="00F36D48" w:rsidRPr="00BC2B1E">
        <w:rPr>
          <w:rFonts w:ascii="Tahoma" w:hAnsi="Tahoma" w:cs="Tahoma"/>
          <w:sz w:val="20"/>
          <w:szCs w:val="20"/>
        </w:rPr>
        <w:t xml:space="preserve">e Teil </w:t>
      </w:r>
      <w:r w:rsidR="00162301" w:rsidRPr="00BC2B1E">
        <w:rPr>
          <w:rFonts w:ascii="Tahoma" w:hAnsi="Tahoma" w:cs="Tahoma"/>
          <w:sz w:val="20"/>
          <w:szCs w:val="20"/>
        </w:rPr>
        <w:t>fühlte sich</w:t>
      </w:r>
      <w:r w:rsidR="002F379B" w:rsidRPr="00BC2B1E">
        <w:rPr>
          <w:rFonts w:ascii="Tahoma" w:hAnsi="Tahoma" w:cs="Tahoma"/>
          <w:sz w:val="20"/>
          <w:szCs w:val="20"/>
        </w:rPr>
        <w:t xml:space="preserve"> </w:t>
      </w:r>
      <w:r w:rsidR="00B6074B" w:rsidRPr="00BC2B1E">
        <w:rPr>
          <w:rFonts w:ascii="Tahoma" w:hAnsi="Tahoma" w:cs="Tahoma"/>
          <w:sz w:val="20"/>
          <w:szCs w:val="20"/>
        </w:rPr>
        <w:t xml:space="preserve">sogar </w:t>
      </w:r>
      <w:r w:rsidR="00AC0452" w:rsidRPr="00BC2B1E">
        <w:rPr>
          <w:rFonts w:ascii="Tahoma" w:hAnsi="Tahoma" w:cs="Tahoma"/>
          <w:sz w:val="20"/>
          <w:szCs w:val="20"/>
        </w:rPr>
        <w:t xml:space="preserve">tendenziell </w:t>
      </w:r>
      <w:r w:rsidR="002F379B" w:rsidRPr="00BC2B1E">
        <w:rPr>
          <w:rFonts w:ascii="Tahoma" w:hAnsi="Tahoma" w:cs="Tahoma"/>
          <w:sz w:val="20"/>
          <w:szCs w:val="20"/>
        </w:rPr>
        <w:t xml:space="preserve">moralisch verpflichtet, </w:t>
      </w:r>
      <w:r w:rsidR="00E17C3A" w:rsidRPr="00BC2B1E">
        <w:rPr>
          <w:rFonts w:ascii="Tahoma" w:hAnsi="Tahoma" w:cs="Tahoma"/>
          <w:sz w:val="20"/>
          <w:szCs w:val="20"/>
        </w:rPr>
        <w:t>Bedrohung</w:t>
      </w:r>
      <w:r w:rsidR="002D75F4" w:rsidRPr="00BC2B1E">
        <w:rPr>
          <w:rFonts w:ascii="Tahoma" w:hAnsi="Tahoma" w:cs="Tahoma"/>
          <w:sz w:val="20"/>
          <w:szCs w:val="20"/>
        </w:rPr>
        <w:t>en</w:t>
      </w:r>
      <w:r w:rsidR="00E17C3A" w:rsidRPr="00BC2B1E">
        <w:rPr>
          <w:rFonts w:ascii="Tahoma" w:hAnsi="Tahoma" w:cs="Tahoma"/>
          <w:sz w:val="20"/>
          <w:szCs w:val="20"/>
        </w:rPr>
        <w:t xml:space="preserve"> für den Rückgang der Fischartenvielfalt in Flüssen</w:t>
      </w:r>
      <w:r w:rsidR="002F379B" w:rsidRPr="00BC2B1E">
        <w:rPr>
          <w:rFonts w:ascii="Tahoma" w:hAnsi="Tahoma" w:cs="Tahoma"/>
          <w:sz w:val="20"/>
          <w:szCs w:val="20"/>
        </w:rPr>
        <w:t xml:space="preserve"> abzumildern.</w:t>
      </w:r>
    </w:p>
    <w:p w14:paraId="6D487892" w14:textId="4807E8A1" w:rsidR="004943C6" w:rsidRPr="00BC2B1E" w:rsidRDefault="00162301" w:rsidP="004A570B">
      <w:pPr>
        <w:spacing w:line="240" w:lineRule="auto"/>
        <w:rPr>
          <w:rFonts w:ascii="Tahoma" w:hAnsi="Tahoma" w:cs="Tahoma"/>
          <w:sz w:val="20"/>
          <w:szCs w:val="20"/>
        </w:rPr>
      </w:pPr>
      <w:r w:rsidRPr="00BC2B1E">
        <w:rPr>
          <w:rFonts w:ascii="Tahoma" w:hAnsi="Tahoma" w:cs="Tahoma"/>
          <w:sz w:val="20"/>
          <w:szCs w:val="20"/>
        </w:rPr>
        <w:t>In den</w:t>
      </w:r>
      <w:r w:rsidR="001669E6" w:rsidRPr="00BC2B1E">
        <w:rPr>
          <w:rFonts w:ascii="Tahoma" w:hAnsi="Tahoma" w:cs="Tahoma"/>
          <w:sz w:val="20"/>
          <w:szCs w:val="20"/>
        </w:rPr>
        <w:t xml:space="preserve"> vier Länder</w:t>
      </w:r>
      <w:r w:rsidRPr="00BC2B1E">
        <w:rPr>
          <w:rFonts w:ascii="Tahoma" w:hAnsi="Tahoma" w:cs="Tahoma"/>
          <w:sz w:val="20"/>
          <w:szCs w:val="20"/>
        </w:rPr>
        <w:t>n</w:t>
      </w:r>
      <w:r w:rsidR="00602AE8" w:rsidRPr="00BC2B1E">
        <w:rPr>
          <w:rFonts w:ascii="Tahoma" w:hAnsi="Tahoma" w:cs="Tahoma"/>
          <w:sz w:val="20"/>
          <w:szCs w:val="20"/>
        </w:rPr>
        <w:t xml:space="preserve"> </w:t>
      </w:r>
      <w:r w:rsidRPr="00BC2B1E">
        <w:rPr>
          <w:rFonts w:ascii="Tahoma" w:hAnsi="Tahoma" w:cs="Tahoma"/>
          <w:sz w:val="20"/>
          <w:szCs w:val="20"/>
        </w:rPr>
        <w:t>gab es aber auch</w:t>
      </w:r>
      <w:r w:rsidR="00602AE8" w:rsidRPr="00BC2B1E">
        <w:rPr>
          <w:rFonts w:ascii="Tahoma" w:hAnsi="Tahoma" w:cs="Tahoma"/>
          <w:sz w:val="20"/>
          <w:szCs w:val="20"/>
        </w:rPr>
        <w:t xml:space="preserve"> </w:t>
      </w:r>
      <w:r w:rsidR="00E17C3A" w:rsidRPr="00BC2B1E">
        <w:rPr>
          <w:rFonts w:ascii="Tahoma" w:hAnsi="Tahoma" w:cs="Tahoma"/>
          <w:sz w:val="20"/>
          <w:szCs w:val="20"/>
        </w:rPr>
        <w:t xml:space="preserve">einige relevante </w:t>
      </w:r>
      <w:r w:rsidR="00A94B2E" w:rsidRPr="00BC2B1E">
        <w:rPr>
          <w:rFonts w:ascii="Tahoma" w:hAnsi="Tahoma" w:cs="Tahoma"/>
          <w:sz w:val="20"/>
          <w:szCs w:val="20"/>
        </w:rPr>
        <w:t>Unterschiede:</w:t>
      </w:r>
      <w:r w:rsidR="001669E6" w:rsidRPr="00BC2B1E">
        <w:rPr>
          <w:rFonts w:ascii="Tahoma" w:hAnsi="Tahoma" w:cs="Tahoma"/>
          <w:sz w:val="20"/>
          <w:szCs w:val="20"/>
        </w:rPr>
        <w:t xml:space="preserve"> </w:t>
      </w:r>
      <w:r w:rsidR="00602AE8" w:rsidRPr="00BC2B1E">
        <w:rPr>
          <w:rFonts w:ascii="Tahoma" w:hAnsi="Tahoma" w:cs="Tahoma"/>
          <w:sz w:val="20"/>
          <w:szCs w:val="20"/>
        </w:rPr>
        <w:t xml:space="preserve">So </w:t>
      </w:r>
      <w:r w:rsidR="004943C6" w:rsidRPr="00BC2B1E">
        <w:rPr>
          <w:rFonts w:ascii="Tahoma" w:hAnsi="Tahoma" w:cs="Tahoma"/>
          <w:sz w:val="20"/>
          <w:szCs w:val="20"/>
        </w:rPr>
        <w:t xml:space="preserve">deuten </w:t>
      </w:r>
      <w:r w:rsidR="00602AE8" w:rsidRPr="00BC2B1E">
        <w:rPr>
          <w:rFonts w:ascii="Tahoma" w:hAnsi="Tahoma" w:cs="Tahoma"/>
          <w:sz w:val="20"/>
          <w:szCs w:val="20"/>
        </w:rPr>
        <w:t xml:space="preserve">die </w:t>
      </w:r>
      <w:r w:rsidR="00E17C3A" w:rsidRPr="00BC2B1E">
        <w:rPr>
          <w:rFonts w:ascii="Tahoma" w:hAnsi="Tahoma" w:cs="Tahoma"/>
          <w:sz w:val="20"/>
          <w:szCs w:val="20"/>
        </w:rPr>
        <w:t>Umfragee</w:t>
      </w:r>
      <w:r w:rsidR="00602AE8" w:rsidRPr="00BC2B1E">
        <w:rPr>
          <w:rFonts w:ascii="Tahoma" w:hAnsi="Tahoma" w:cs="Tahoma"/>
          <w:sz w:val="20"/>
          <w:szCs w:val="20"/>
        </w:rPr>
        <w:t xml:space="preserve">rgebnisse </w:t>
      </w:r>
      <w:r w:rsidRPr="00BC2B1E">
        <w:rPr>
          <w:rFonts w:ascii="Tahoma" w:hAnsi="Tahoma" w:cs="Tahoma"/>
          <w:sz w:val="20"/>
          <w:szCs w:val="20"/>
        </w:rPr>
        <w:t>aus Norwege</w:t>
      </w:r>
      <w:r w:rsidR="006F070A">
        <w:rPr>
          <w:rFonts w:ascii="Tahoma" w:hAnsi="Tahoma" w:cs="Tahoma"/>
          <w:sz w:val="20"/>
          <w:szCs w:val="20"/>
        </w:rPr>
        <w:t>n –</w:t>
      </w:r>
      <w:r w:rsidR="00CD7481" w:rsidRPr="00BC2B1E">
        <w:rPr>
          <w:rFonts w:ascii="Tahoma" w:hAnsi="Tahoma" w:cs="Tahoma"/>
          <w:sz w:val="20"/>
          <w:szCs w:val="20"/>
        </w:rPr>
        <w:t xml:space="preserve"> aber auch </w:t>
      </w:r>
      <w:r w:rsidRPr="00BC2B1E">
        <w:rPr>
          <w:rFonts w:ascii="Tahoma" w:hAnsi="Tahoma" w:cs="Tahoma"/>
          <w:sz w:val="20"/>
          <w:szCs w:val="20"/>
        </w:rPr>
        <w:t xml:space="preserve">aus </w:t>
      </w:r>
      <w:r w:rsidR="00CD7481" w:rsidRPr="00BC2B1E">
        <w:rPr>
          <w:rFonts w:ascii="Tahoma" w:hAnsi="Tahoma" w:cs="Tahoma"/>
          <w:sz w:val="20"/>
          <w:szCs w:val="20"/>
        </w:rPr>
        <w:t>Schweden und Fr</w:t>
      </w:r>
      <w:r w:rsidRPr="00BC2B1E">
        <w:rPr>
          <w:rFonts w:ascii="Tahoma" w:hAnsi="Tahoma" w:cs="Tahoma"/>
          <w:sz w:val="20"/>
          <w:szCs w:val="20"/>
        </w:rPr>
        <w:t>ankreich</w:t>
      </w:r>
      <w:r w:rsidR="006F070A">
        <w:rPr>
          <w:rFonts w:ascii="Tahoma" w:hAnsi="Tahoma" w:cs="Tahoma"/>
          <w:sz w:val="20"/>
          <w:szCs w:val="20"/>
        </w:rPr>
        <w:t xml:space="preserve"> – </w:t>
      </w:r>
      <w:r w:rsidR="004943C6" w:rsidRPr="00BC2B1E">
        <w:rPr>
          <w:rFonts w:ascii="Tahoma" w:hAnsi="Tahoma" w:cs="Tahoma"/>
          <w:sz w:val="20"/>
          <w:szCs w:val="20"/>
        </w:rPr>
        <w:t>auf eine höhere Verbundenheit mit Fischen und der aquatischen Umwelt</w:t>
      </w:r>
      <w:r w:rsidR="00CD7481" w:rsidRPr="00BC2B1E">
        <w:rPr>
          <w:rFonts w:ascii="Tahoma" w:hAnsi="Tahoma" w:cs="Tahoma"/>
          <w:sz w:val="20"/>
          <w:szCs w:val="20"/>
        </w:rPr>
        <w:t xml:space="preserve"> hin</w:t>
      </w:r>
      <w:r w:rsidR="002C2988" w:rsidRPr="00BC2B1E">
        <w:rPr>
          <w:rFonts w:ascii="Tahoma" w:hAnsi="Tahoma" w:cs="Tahoma"/>
          <w:sz w:val="20"/>
          <w:szCs w:val="20"/>
        </w:rPr>
        <w:t xml:space="preserve">. </w:t>
      </w:r>
      <w:r w:rsidR="001669E6" w:rsidRPr="00BC2B1E">
        <w:rPr>
          <w:rFonts w:ascii="Tahoma" w:hAnsi="Tahoma" w:cs="Tahoma"/>
          <w:sz w:val="20"/>
          <w:szCs w:val="20"/>
        </w:rPr>
        <w:t>In diesen drei Ländern war der Schutz heimischer Fischarten ein besonders wichtiger Anreiz für natur</w:t>
      </w:r>
      <w:r w:rsidR="00A71FFE" w:rsidRPr="00BC2B1E">
        <w:rPr>
          <w:rFonts w:ascii="Tahoma" w:hAnsi="Tahoma" w:cs="Tahoma"/>
          <w:sz w:val="20"/>
          <w:szCs w:val="20"/>
        </w:rPr>
        <w:t xml:space="preserve">schutzorientiertes Verhalten; </w:t>
      </w:r>
      <w:r w:rsidR="005E2AFD">
        <w:rPr>
          <w:rFonts w:ascii="Tahoma" w:hAnsi="Tahoma" w:cs="Tahoma"/>
          <w:sz w:val="20"/>
          <w:szCs w:val="20"/>
        </w:rPr>
        <w:t>i</w:t>
      </w:r>
      <w:r w:rsidR="00A02C4D" w:rsidRPr="00BC2B1E">
        <w:rPr>
          <w:rFonts w:ascii="Tahoma" w:hAnsi="Tahoma" w:cs="Tahoma"/>
          <w:sz w:val="20"/>
          <w:szCs w:val="20"/>
        </w:rPr>
        <w:t>n Deutschland hingegen hatte der ökologische Gesamtkontext mehr Gewicht</w:t>
      </w:r>
      <w:r w:rsidR="00E17C3A" w:rsidRPr="00BC2B1E">
        <w:rPr>
          <w:rFonts w:ascii="Tahoma" w:hAnsi="Tahoma" w:cs="Tahoma"/>
          <w:sz w:val="20"/>
          <w:szCs w:val="20"/>
        </w:rPr>
        <w:t xml:space="preserve">. Deutsche zeigten im Vergleich zu den anderen drei Ländern </w:t>
      </w:r>
      <w:r w:rsidR="004D41A8" w:rsidRPr="00BC2B1E">
        <w:rPr>
          <w:rFonts w:ascii="Tahoma" w:hAnsi="Tahoma" w:cs="Tahoma"/>
          <w:sz w:val="20"/>
          <w:szCs w:val="20"/>
        </w:rPr>
        <w:t xml:space="preserve">insgesamt </w:t>
      </w:r>
      <w:r w:rsidR="00E17C3A" w:rsidRPr="00BC2B1E">
        <w:rPr>
          <w:rFonts w:ascii="Tahoma" w:hAnsi="Tahoma" w:cs="Tahoma"/>
          <w:sz w:val="20"/>
          <w:szCs w:val="20"/>
        </w:rPr>
        <w:t>wenig Bezug zu Fischen und der aquatischen Umwelt.</w:t>
      </w:r>
    </w:p>
    <w:p w14:paraId="21B0C75E" w14:textId="05097E7D" w:rsidR="00A94B2E" w:rsidRPr="00BC2B1E" w:rsidRDefault="00A94B2E" w:rsidP="004A570B">
      <w:pPr>
        <w:spacing w:line="240" w:lineRule="auto"/>
        <w:rPr>
          <w:rFonts w:ascii="Tahoma" w:hAnsi="Tahoma" w:cs="Tahoma"/>
          <w:b/>
          <w:sz w:val="20"/>
          <w:szCs w:val="20"/>
        </w:rPr>
      </w:pPr>
      <w:r w:rsidRPr="00BC2B1E">
        <w:rPr>
          <w:rFonts w:ascii="Tahoma" w:hAnsi="Tahoma" w:cs="Tahoma"/>
          <w:b/>
          <w:sz w:val="20"/>
          <w:szCs w:val="20"/>
        </w:rPr>
        <w:t xml:space="preserve">Ökologische und gesellschaftliche </w:t>
      </w:r>
      <w:r w:rsidR="0093106B" w:rsidRPr="00BC2B1E">
        <w:rPr>
          <w:rFonts w:ascii="Tahoma" w:hAnsi="Tahoma" w:cs="Tahoma"/>
          <w:b/>
          <w:sz w:val="20"/>
          <w:szCs w:val="20"/>
        </w:rPr>
        <w:t>Länderunterschiede</w:t>
      </w:r>
      <w:r w:rsidRPr="00BC2B1E">
        <w:rPr>
          <w:rFonts w:ascii="Tahoma" w:hAnsi="Tahoma" w:cs="Tahoma"/>
          <w:b/>
          <w:sz w:val="20"/>
          <w:szCs w:val="20"/>
        </w:rPr>
        <w:t xml:space="preserve"> wirken </w:t>
      </w:r>
      <w:r w:rsidR="00162301" w:rsidRPr="00BC2B1E">
        <w:rPr>
          <w:rFonts w:ascii="Tahoma" w:hAnsi="Tahoma" w:cs="Tahoma"/>
          <w:b/>
          <w:sz w:val="20"/>
          <w:szCs w:val="20"/>
        </w:rPr>
        <w:t xml:space="preserve">sich </w:t>
      </w:r>
      <w:r w:rsidR="004B4243" w:rsidRPr="00BC2B1E">
        <w:rPr>
          <w:rFonts w:ascii="Tahoma" w:hAnsi="Tahoma" w:cs="Tahoma"/>
          <w:b/>
          <w:sz w:val="20"/>
          <w:szCs w:val="20"/>
        </w:rPr>
        <w:t>auf die gesellschaftliche und politische Wahrnehmung von Fischen und Flüssen</w:t>
      </w:r>
      <w:r w:rsidRPr="00BC2B1E">
        <w:rPr>
          <w:rFonts w:ascii="Tahoma" w:hAnsi="Tahoma" w:cs="Tahoma"/>
          <w:b/>
          <w:sz w:val="20"/>
          <w:szCs w:val="20"/>
        </w:rPr>
        <w:t xml:space="preserve"> </w:t>
      </w:r>
      <w:r w:rsidR="00162301" w:rsidRPr="00BC2B1E">
        <w:rPr>
          <w:rFonts w:ascii="Tahoma" w:hAnsi="Tahoma" w:cs="Tahoma"/>
          <w:b/>
          <w:sz w:val="20"/>
          <w:szCs w:val="20"/>
        </w:rPr>
        <w:t>aus</w:t>
      </w:r>
    </w:p>
    <w:p w14:paraId="104668C3" w14:textId="62409EF4" w:rsidR="00A02C4D" w:rsidRPr="00BC2B1E" w:rsidRDefault="00EC2C0E" w:rsidP="004A570B">
      <w:pPr>
        <w:spacing w:line="240" w:lineRule="auto"/>
        <w:rPr>
          <w:rFonts w:ascii="Tahoma" w:hAnsi="Tahoma" w:cs="Tahoma"/>
          <w:sz w:val="20"/>
          <w:szCs w:val="20"/>
        </w:rPr>
      </w:pPr>
      <w:r w:rsidRPr="00BC2B1E">
        <w:rPr>
          <w:rFonts w:ascii="Tahoma" w:hAnsi="Tahoma" w:cs="Tahoma"/>
          <w:sz w:val="20"/>
          <w:szCs w:val="20"/>
        </w:rPr>
        <w:lastRenderedPageBreak/>
        <w:t xml:space="preserve">„Die </w:t>
      </w:r>
      <w:r w:rsidR="002D17D6" w:rsidRPr="00BC2B1E">
        <w:rPr>
          <w:rFonts w:ascii="Tahoma" w:hAnsi="Tahoma" w:cs="Tahoma"/>
          <w:sz w:val="20"/>
          <w:szCs w:val="20"/>
        </w:rPr>
        <w:t xml:space="preserve">vier </w:t>
      </w:r>
      <w:r w:rsidR="00D8079C" w:rsidRPr="00BC2B1E">
        <w:rPr>
          <w:rFonts w:ascii="Tahoma" w:hAnsi="Tahoma" w:cs="Tahoma"/>
          <w:sz w:val="20"/>
          <w:szCs w:val="20"/>
        </w:rPr>
        <w:t xml:space="preserve">untersuchten </w:t>
      </w:r>
      <w:r w:rsidRPr="00BC2B1E">
        <w:rPr>
          <w:rFonts w:ascii="Tahoma" w:hAnsi="Tahoma" w:cs="Tahoma"/>
          <w:sz w:val="20"/>
          <w:szCs w:val="20"/>
        </w:rPr>
        <w:t>Länder unterscheiden sich in ihren Fischgemeinschaften und dem Zustan</w:t>
      </w:r>
      <w:r w:rsidR="00D8079C" w:rsidRPr="00BC2B1E">
        <w:rPr>
          <w:rFonts w:ascii="Tahoma" w:hAnsi="Tahoma" w:cs="Tahoma"/>
          <w:sz w:val="20"/>
          <w:szCs w:val="20"/>
        </w:rPr>
        <w:t>d</w:t>
      </w:r>
      <w:r w:rsidRPr="00BC2B1E">
        <w:rPr>
          <w:rFonts w:ascii="Tahoma" w:hAnsi="Tahoma" w:cs="Tahoma"/>
          <w:sz w:val="20"/>
          <w:szCs w:val="20"/>
        </w:rPr>
        <w:t xml:space="preserve"> ihrer Süßgewässer</w:t>
      </w:r>
      <w:r w:rsidR="00F914BA" w:rsidRPr="00BC2B1E">
        <w:rPr>
          <w:rFonts w:ascii="Tahoma" w:hAnsi="Tahoma" w:cs="Tahoma"/>
          <w:sz w:val="20"/>
          <w:szCs w:val="20"/>
        </w:rPr>
        <w:t>. A</w:t>
      </w:r>
      <w:r w:rsidRPr="00BC2B1E">
        <w:rPr>
          <w:rFonts w:ascii="Tahoma" w:hAnsi="Tahoma" w:cs="Tahoma"/>
          <w:sz w:val="20"/>
          <w:szCs w:val="20"/>
        </w:rPr>
        <w:t>ußerdem gibt es kulturelle</w:t>
      </w:r>
      <w:r w:rsidR="002D17D6" w:rsidRPr="00BC2B1E">
        <w:rPr>
          <w:rFonts w:ascii="Tahoma" w:hAnsi="Tahoma" w:cs="Tahoma"/>
          <w:sz w:val="20"/>
          <w:szCs w:val="20"/>
        </w:rPr>
        <w:t>, freizeitbezogene</w:t>
      </w:r>
      <w:r w:rsidRPr="00BC2B1E">
        <w:rPr>
          <w:rFonts w:ascii="Tahoma" w:hAnsi="Tahoma" w:cs="Tahoma"/>
          <w:sz w:val="20"/>
          <w:szCs w:val="20"/>
        </w:rPr>
        <w:t xml:space="preserve"> </w:t>
      </w:r>
      <w:r w:rsidR="002D17D6" w:rsidRPr="00BC2B1E">
        <w:rPr>
          <w:rFonts w:ascii="Tahoma" w:hAnsi="Tahoma" w:cs="Tahoma"/>
          <w:sz w:val="20"/>
          <w:szCs w:val="20"/>
        </w:rPr>
        <w:t xml:space="preserve">und sozio-ökonomische </w:t>
      </w:r>
      <w:r w:rsidRPr="00BC2B1E">
        <w:rPr>
          <w:rFonts w:ascii="Tahoma" w:hAnsi="Tahoma" w:cs="Tahoma"/>
          <w:sz w:val="20"/>
          <w:szCs w:val="20"/>
        </w:rPr>
        <w:t xml:space="preserve">Unterschiede. </w:t>
      </w:r>
      <w:r w:rsidR="00F914BA" w:rsidRPr="00BC2B1E">
        <w:rPr>
          <w:rFonts w:ascii="Tahoma" w:hAnsi="Tahoma" w:cs="Tahoma"/>
          <w:sz w:val="20"/>
          <w:szCs w:val="20"/>
        </w:rPr>
        <w:t>D</w:t>
      </w:r>
      <w:r w:rsidR="00D8079C" w:rsidRPr="00BC2B1E">
        <w:rPr>
          <w:rFonts w:ascii="Tahoma" w:hAnsi="Tahoma" w:cs="Tahoma"/>
          <w:sz w:val="20"/>
          <w:szCs w:val="20"/>
        </w:rPr>
        <w:t>iese Faktoren</w:t>
      </w:r>
      <w:r w:rsidR="002D17D6" w:rsidRPr="00BC2B1E">
        <w:rPr>
          <w:rFonts w:ascii="Tahoma" w:hAnsi="Tahoma" w:cs="Tahoma"/>
          <w:sz w:val="20"/>
          <w:szCs w:val="20"/>
        </w:rPr>
        <w:t xml:space="preserve"> </w:t>
      </w:r>
      <w:r w:rsidR="00F914BA" w:rsidRPr="00BC2B1E">
        <w:rPr>
          <w:rFonts w:ascii="Tahoma" w:hAnsi="Tahoma" w:cs="Tahoma"/>
          <w:sz w:val="20"/>
          <w:szCs w:val="20"/>
        </w:rPr>
        <w:t xml:space="preserve">beeinflussen </w:t>
      </w:r>
      <w:r w:rsidRPr="00BC2B1E">
        <w:rPr>
          <w:rFonts w:ascii="Tahoma" w:hAnsi="Tahoma" w:cs="Tahoma"/>
          <w:sz w:val="20"/>
          <w:szCs w:val="20"/>
        </w:rPr>
        <w:t>auch das naturschutzorientierte</w:t>
      </w:r>
      <w:r w:rsidR="002C2988" w:rsidRPr="00BC2B1E">
        <w:rPr>
          <w:rFonts w:ascii="Tahoma" w:hAnsi="Tahoma" w:cs="Tahoma"/>
          <w:sz w:val="20"/>
          <w:szCs w:val="20"/>
        </w:rPr>
        <w:t xml:space="preserve"> </w:t>
      </w:r>
      <w:r w:rsidR="00D8079C" w:rsidRPr="00BC2B1E">
        <w:rPr>
          <w:rFonts w:ascii="Tahoma" w:hAnsi="Tahoma" w:cs="Tahoma"/>
          <w:sz w:val="20"/>
          <w:szCs w:val="20"/>
        </w:rPr>
        <w:t>Denken und</w:t>
      </w:r>
      <w:r w:rsidRPr="00BC2B1E">
        <w:rPr>
          <w:rFonts w:ascii="Tahoma" w:hAnsi="Tahoma" w:cs="Tahoma"/>
          <w:sz w:val="20"/>
          <w:szCs w:val="20"/>
        </w:rPr>
        <w:t xml:space="preserve"> Verhalten </w:t>
      </w:r>
      <w:r w:rsidR="002D17D6" w:rsidRPr="00BC2B1E">
        <w:rPr>
          <w:rFonts w:ascii="Tahoma" w:hAnsi="Tahoma" w:cs="Tahoma"/>
          <w:sz w:val="20"/>
          <w:szCs w:val="20"/>
        </w:rPr>
        <w:t>in Bezug auf den Fischartenschutz. Die Ergebnisse erklären, warum bestimmte Länder höhere Investitionen in den Fischschutz tätigen, warum fischbezogene Themen unterschiedlich im politischen Diskurs auftreten und warum es zwischen den europäischen Ländern Unterschiede in der gesellschaftlichen Bedeutung</w:t>
      </w:r>
      <w:r w:rsidR="00F914BA" w:rsidRPr="00BC2B1E">
        <w:rPr>
          <w:rFonts w:ascii="Tahoma" w:hAnsi="Tahoma" w:cs="Tahoma"/>
          <w:sz w:val="20"/>
          <w:szCs w:val="20"/>
        </w:rPr>
        <w:t xml:space="preserve"> und in der Wahrnehmung</w:t>
      </w:r>
      <w:r w:rsidR="002D17D6" w:rsidRPr="00BC2B1E">
        <w:rPr>
          <w:rFonts w:ascii="Tahoma" w:hAnsi="Tahoma" w:cs="Tahoma"/>
          <w:sz w:val="20"/>
          <w:szCs w:val="20"/>
        </w:rPr>
        <w:t xml:space="preserve"> von Fischen und</w:t>
      </w:r>
      <w:r w:rsidR="00F914BA" w:rsidRPr="00BC2B1E">
        <w:rPr>
          <w:rFonts w:ascii="Tahoma" w:hAnsi="Tahoma" w:cs="Tahoma"/>
          <w:sz w:val="20"/>
          <w:szCs w:val="20"/>
        </w:rPr>
        <w:t xml:space="preserve"> der</w:t>
      </w:r>
      <w:r w:rsidR="002D17D6" w:rsidRPr="00BC2B1E">
        <w:rPr>
          <w:rFonts w:ascii="Tahoma" w:hAnsi="Tahoma" w:cs="Tahoma"/>
          <w:sz w:val="20"/>
          <w:szCs w:val="20"/>
        </w:rPr>
        <w:t xml:space="preserve"> Fischerei gibt</w:t>
      </w:r>
      <w:r w:rsidR="00162301" w:rsidRPr="00BC2B1E">
        <w:rPr>
          <w:rFonts w:ascii="Tahoma" w:hAnsi="Tahoma" w:cs="Tahoma"/>
          <w:sz w:val="20"/>
          <w:szCs w:val="20"/>
        </w:rPr>
        <w:t xml:space="preserve">“, </w:t>
      </w:r>
      <w:r w:rsidRPr="00BC2B1E">
        <w:rPr>
          <w:rFonts w:ascii="Tahoma" w:hAnsi="Tahoma" w:cs="Tahoma"/>
          <w:sz w:val="20"/>
          <w:szCs w:val="20"/>
        </w:rPr>
        <w:t xml:space="preserve">erläutert </w:t>
      </w:r>
      <w:r w:rsidR="002C2988" w:rsidRPr="00BC2B1E">
        <w:rPr>
          <w:rFonts w:ascii="Tahoma" w:hAnsi="Tahoma" w:cs="Tahoma"/>
          <w:sz w:val="20"/>
          <w:szCs w:val="20"/>
        </w:rPr>
        <w:t>der P</w:t>
      </w:r>
      <w:r w:rsidR="00F32309" w:rsidRPr="00BC2B1E">
        <w:rPr>
          <w:rFonts w:ascii="Tahoma" w:hAnsi="Tahoma" w:cs="Tahoma"/>
          <w:sz w:val="20"/>
          <w:szCs w:val="20"/>
        </w:rPr>
        <w:t>rojektleiter</w:t>
      </w:r>
      <w:r w:rsidR="002C2988" w:rsidRPr="00BC2B1E">
        <w:rPr>
          <w:rFonts w:ascii="Tahoma" w:hAnsi="Tahoma" w:cs="Tahoma"/>
          <w:sz w:val="20"/>
          <w:szCs w:val="20"/>
        </w:rPr>
        <w:t xml:space="preserve"> </w:t>
      </w:r>
      <w:r w:rsidRPr="00BC2B1E">
        <w:rPr>
          <w:rFonts w:ascii="Tahoma" w:hAnsi="Tahoma" w:cs="Tahoma"/>
          <w:sz w:val="20"/>
          <w:szCs w:val="20"/>
        </w:rPr>
        <w:t xml:space="preserve">Professor </w:t>
      </w:r>
      <w:r w:rsidR="002C2988" w:rsidRPr="00BC2B1E">
        <w:rPr>
          <w:rFonts w:ascii="Tahoma" w:hAnsi="Tahoma" w:cs="Tahoma"/>
          <w:sz w:val="20"/>
          <w:szCs w:val="20"/>
        </w:rPr>
        <w:t xml:space="preserve">Dr. </w:t>
      </w:r>
      <w:r w:rsidRPr="00BC2B1E">
        <w:rPr>
          <w:rFonts w:ascii="Tahoma" w:hAnsi="Tahoma" w:cs="Tahoma"/>
          <w:sz w:val="20"/>
          <w:szCs w:val="20"/>
        </w:rPr>
        <w:t>Robert Arlinghaus</w:t>
      </w:r>
      <w:r w:rsidR="00D10245" w:rsidRPr="00BC2B1E">
        <w:rPr>
          <w:rFonts w:ascii="Tahoma" w:hAnsi="Tahoma" w:cs="Tahoma"/>
          <w:sz w:val="20"/>
          <w:szCs w:val="20"/>
        </w:rPr>
        <w:t xml:space="preserve"> vom IGB</w:t>
      </w:r>
      <w:r w:rsidRPr="00BC2B1E">
        <w:rPr>
          <w:rFonts w:ascii="Tahoma" w:hAnsi="Tahoma" w:cs="Tahoma"/>
          <w:sz w:val="20"/>
          <w:szCs w:val="20"/>
        </w:rPr>
        <w:t>.</w:t>
      </w:r>
    </w:p>
    <w:p w14:paraId="001E3661" w14:textId="2EF5CB5F" w:rsidR="00BC03D4" w:rsidRPr="00BC2B1E" w:rsidRDefault="00BC03D4" w:rsidP="004A570B">
      <w:pPr>
        <w:spacing w:line="240" w:lineRule="auto"/>
        <w:rPr>
          <w:rFonts w:ascii="Tahoma" w:hAnsi="Tahoma" w:cs="Tahoma"/>
          <w:b/>
          <w:sz w:val="20"/>
          <w:szCs w:val="20"/>
        </w:rPr>
      </w:pPr>
      <w:r w:rsidRPr="00BC2B1E">
        <w:rPr>
          <w:rFonts w:ascii="Tahoma" w:hAnsi="Tahoma" w:cs="Tahoma"/>
          <w:b/>
          <w:sz w:val="20"/>
          <w:szCs w:val="20"/>
        </w:rPr>
        <w:t>Wichtige Erkenntnisse für die Umweltbildung</w:t>
      </w:r>
    </w:p>
    <w:p w14:paraId="782DADB8" w14:textId="097EB659" w:rsidR="004943C6" w:rsidRPr="00BC2B1E" w:rsidRDefault="00B6074B" w:rsidP="004A570B">
      <w:pPr>
        <w:spacing w:line="240" w:lineRule="auto"/>
        <w:rPr>
          <w:rFonts w:ascii="Tahoma" w:hAnsi="Tahoma" w:cs="Tahoma"/>
          <w:sz w:val="20"/>
          <w:szCs w:val="20"/>
        </w:rPr>
      </w:pPr>
      <w:r w:rsidRPr="00BC2B1E">
        <w:rPr>
          <w:rFonts w:ascii="Tahoma" w:hAnsi="Tahoma" w:cs="Tahoma"/>
          <w:sz w:val="20"/>
          <w:szCs w:val="20"/>
        </w:rPr>
        <w:t xml:space="preserve">Aus den Ergebnissen leiteten die Forschenden Erkenntnisse für effektive Umweltbildungs- und Interventionskampagnen ab. </w:t>
      </w:r>
      <w:r w:rsidR="00457310" w:rsidRPr="00BC2B1E">
        <w:rPr>
          <w:rFonts w:ascii="Tahoma" w:hAnsi="Tahoma" w:cs="Tahoma"/>
          <w:sz w:val="20"/>
          <w:szCs w:val="20"/>
        </w:rPr>
        <w:t>Diese Maßnahmen</w:t>
      </w:r>
      <w:r w:rsidR="004D41A8" w:rsidRPr="00BC2B1E">
        <w:rPr>
          <w:rFonts w:ascii="Tahoma" w:hAnsi="Tahoma" w:cs="Tahoma"/>
          <w:sz w:val="20"/>
          <w:szCs w:val="20"/>
        </w:rPr>
        <w:t xml:space="preserve"> </w:t>
      </w:r>
      <w:r w:rsidR="003A6938" w:rsidRPr="00BC2B1E">
        <w:rPr>
          <w:rFonts w:ascii="Tahoma" w:hAnsi="Tahoma" w:cs="Tahoma"/>
          <w:sz w:val="20"/>
          <w:szCs w:val="20"/>
        </w:rPr>
        <w:t>– beispielsweise</w:t>
      </w:r>
      <w:r w:rsidR="00F914BA" w:rsidRPr="00BC2B1E">
        <w:rPr>
          <w:rFonts w:ascii="Tahoma" w:hAnsi="Tahoma" w:cs="Tahoma"/>
          <w:sz w:val="20"/>
          <w:szCs w:val="20"/>
        </w:rPr>
        <w:t xml:space="preserve"> initiiert</w:t>
      </w:r>
      <w:r w:rsidR="003A6938" w:rsidRPr="00BC2B1E">
        <w:rPr>
          <w:rFonts w:ascii="Tahoma" w:hAnsi="Tahoma" w:cs="Tahoma"/>
          <w:sz w:val="20"/>
          <w:szCs w:val="20"/>
        </w:rPr>
        <w:t xml:space="preserve"> </w:t>
      </w:r>
      <w:r w:rsidR="004D41A8" w:rsidRPr="00BC2B1E">
        <w:rPr>
          <w:rFonts w:ascii="Tahoma" w:hAnsi="Tahoma" w:cs="Tahoma"/>
          <w:sz w:val="20"/>
          <w:szCs w:val="20"/>
        </w:rPr>
        <w:t xml:space="preserve">von Ministerien oder von </w:t>
      </w:r>
      <w:r w:rsidR="00F914BA" w:rsidRPr="00BC2B1E">
        <w:rPr>
          <w:rFonts w:ascii="Tahoma" w:hAnsi="Tahoma" w:cs="Tahoma"/>
          <w:sz w:val="20"/>
          <w:szCs w:val="20"/>
        </w:rPr>
        <w:t xml:space="preserve">umweltbezogenen </w:t>
      </w:r>
      <w:r w:rsidR="004D41A8" w:rsidRPr="00BC2B1E">
        <w:rPr>
          <w:rFonts w:ascii="Tahoma" w:hAnsi="Tahoma" w:cs="Tahoma"/>
          <w:sz w:val="20"/>
          <w:szCs w:val="20"/>
        </w:rPr>
        <w:t>Nichtregierungsorganisationen</w:t>
      </w:r>
      <w:r w:rsidR="003A6938" w:rsidRPr="00BC2B1E">
        <w:rPr>
          <w:rFonts w:ascii="Tahoma" w:hAnsi="Tahoma" w:cs="Tahoma"/>
          <w:sz w:val="20"/>
          <w:szCs w:val="20"/>
        </w:rPr>
        <w:t xml:space="preserve"> –</w:t>
      </w:r>
      <w:r w:rsidR="004943C6" w:rsidRPr="00BC2B1E">
        <w:rPr>
          <w:rFonts w:ascii="Tahoma" w:hAnsi="Tahoma" w:cs="Tahoma"/>
          <w:sz w:val="20"/>
          <w:szCs w:val="20"/>
        </w:rPr>
        <w:t xml:space="preserve"> </w:t>
      </w:r>
      <w:r w:rsidR="00162301" w:rsidRPr="00BC2B1E">
        <w:rPr>
          <w:rFonts w:ascii="Tahoma" w:hAnsi="Tahoma" w:cs="Tahoma"/>
          <w:sz w:val="20"/>
          <w:szCs w:val="20"/>
        </w:rPr>
        <w:t>brauchen</w:t>
      </w:r>
      <w:r w:rsidR="00F914BA" w:rsidRPr="00BC2B1E">
        <w:rPr>
          <w:rFonts w:ascii="Tahoma" w:hAnsi="Tahoma" w:cs="Tahoma"/>
          <w:sz w:val="20"/>
          <w:szCs w:val="20"/>
        </w:rPr>
        <w:t xml:space="preserve"> </w:t>
      </w:r>
      <w:r w:rsidR="001669E6" w:rsidRPr="00BC2B1E">
        <w:rPr>
          <w:rFonts w:ascii="Tahoma" w:hAnsi="Tahoma" w:cs="Tahoma"/>
          <w:sz w:val="20"/>
          <w:szCs w:val="20"/>
        </w:rPr>
        <w:t xml:space="preserve">einen </w:t>
      </w:r>
      <w:r w:rsidR="002D17D6" w:rsidRPr="00BC2B1E">
        <w:rPr>
          <w:rFonts w:ascii="Tahoma" w:hAnsi="Tahoma" w:cs="Tahoma"/>
          <w:sz w:val="20"/>
          <w:szCs w:val="20"/>
        </w:rPr>
        <w:t xml:space="preserve">argumentativen </w:t>
      </w:r>
      <w:r w:rsidR="001669E6" w:rsidRPr="00BC2B1E">
        <w:rPr>
          <w:rFonts w:ascii="Tahoma" w:hAnsi="Tahoma" w:cs="Tahoma"/>
          <w:sz w:val="20"/>
          <w:szCs w:val="20"/>
        </w:rPr>
        <w:t>Rahmen</w:t>
      </w:r>
      <w:r w:rsidR="00162301" w:rsidRPr="00BC2B1E">
        <w:rPr>
          <w:rFonts w:ascii="Tahoma" w:hAnsi="Tahoma" w:cs="Tahoma"/>
          <w:sz w:val="20"/>
          <w:szCs w:val="20"/>
        </w:rPr>
        <w:t>, der den Nerv der Adressaten trifft:</w:t>
      </w:r>
      <w:r w:rsidR="004943C6" w:rsidRPr="00BC2B1E">
        <w:rPr>
          <w:rFonts w:ascii="Tahoma" w:hAnsi="Tahoma" w:cs="Tahoma"/>
          <w:sz w:val="20"/>
          <w:szCs w:val="20"/>
        </w:rPr>
        <w:t xml:space="preserve"> </w:t>
      </w:r>
      <w:r w:rsidR="001669E6" w:rsidRPr="00BC2B1E">
        <w:rPr>
          <w:rFonts w:ascii="Tahoma" w:hAnsi="Tahoma" w:cs="Tahoma"/>
          <w:sz w:val="20"/>
          <w:szCs w:val="20"/>
        </w:rPr>
        <w:t>„</w:t>
      </w:r>
      <w:r w:rsidR="00F914BA" w:rsidRPr="00BC2B1E">
        <w:rPr>
          <w:rFonts w:ascii="Tahoma" w:hAnsi="Tahoma" w:cs="Tahoma"/>
          <w:sz w:val="20"/>
          <w:szCs w:val="20"/>
        </w:rPr>
        <w:t>E</w:t>
      </w:r>
      <w:r w:rsidR="004943C6" w:rsidRPr="00BC2B1E">
        <w:rPr>
          <w:rFonts w:ascii="Tahoma" w:hAnsi="Tahoma" w:cs="Tahoma"/>
          <w:sz w:val="20"/>
          <w:szCs w:val="20"/>
        </w:rPr>
        <w:t xml:space="preserve">in vielversprechender Weg </w:t>
      </w:r>
      <w:r w:rsidR="00F914BA" w:rsidRPr="00BC2B1E">
        <w:rPr>
          <w:rFonts w:ascii="Tahoma" w:hAnsi="Tahoma" w:cs="Tahoma"/>
          <w:sz w:val="20"/>
          <w:szCs w:val="20"/>
        </w:rPr>
        <w:t xml:space="preserve">besteht </w:t>
      </w:r>
      <w:r w:rsidR="004943C6" w:rsidRPr="00BC2B1E">
        <w:rPr>
          <w:rFonts w:ascii="Tahoma" w:hAnsi="Tahoma" w:cs="Tahoma"/>
          <w:sz w:val="20"/>
          <w:szCs w:val="20"/>
        </w:rPr>
        <w:t xml:space="preserve">darin, die Kernbotschaft einer Informationskampagne in </w:t>
      </w:r>
      <w:r w:rsidR="002D17D6" w:rsidRPr="00BC2B1E">
        <w:rPr>
          <w:rFonts w:ascii="Tahoma" w:hAnsi="Tahoma" w:cs="Tahoma"/>
          <w:sz w:val="20"/>
          <w:szCs w:val="20"/>
        </w:rPr>
        <w:t>ein Narrativ</w:t>
      </w:r>
      <w:r w:rsidR="004943C6" w:rsidRPr="00BC2B1E">
        <w:rPr>
          <w:rFonts w:ascii="Tahoma" w:hAnsi="Tahoma" w:cs="Tahoma"/>
          <w:sz w:val="20"/>
          <w:szCs w:val="20"/>
        </w:rPr>
        <w:t xml:space="preserve"> einzub</w:t>
      </w:r>
      <w:r w:rsidR="001669E6" w:rsidRPr="00BC2B1E">
        <w:rPr>
          <w:rFonts w:ascii="Tahoma" w:hAnsi="Tahoma" w:cs="Tahoma"/>
          <w:sz w:val="20"/>
          <w:szCs w:val="20"/>
        </w:rPr>
        <w:t xml:space="preserve">etten, </w:t>
      </w:r>
      <w:r w:rsidR="004943C6" w:rsidRPr="00BC2B1E">
        <w:rPr>
          <w:rFonts w:ascii="Tahoma" w:hAnsi="Tahoma" w:cs="Tahoma"/>
          <w:sz w:val="20"/>
          <w:szCs w:val="20"/>
        </w:rPr>
        <w:t>d</w:t>
      </w:r>
      <w:r w:rsidR="002D17D6" w:rsidRPr="00BC2B1E">
        <w:rPr>
          <w:rFonts w:ascii="Tahoma" w:hAnsi="Tahoma" w:cs="Tahoma"/>
          <w:sz w:val="20"/>
          <w:szCs w:val="20"/>
        </w:rPr>
        <w:t>as</w:t>
      </w:r>
      <w:r w:rsidR="004943C6" w:rsidRPr="00BC2B1E">
        <w:rPr>
          <w:rFonts w:ascii="Tahoma" w:hAnsi="Tahoma" w:cs="Tahoma"/>
          <w:sz w:val="20"/>
          <w:szCs w:val="20"/>
        </w:rPr>
        <w:t xml:space="preserve"> länderspezifische Bezüge zu</w:t>
      </w:r>
      <w:r w:rsidR="002C2988" w:rsidRPr="00BC2B1E">
        <w:rPr>
          <w:rFonts w:ascii="Tahoma" w:hAnsi="Tahoma" w:cs="Tahoma"/>
          <w:sz w:val="20"/>
          <w:szCs w:val="20"/>
        </w:rPr>
        <w:t>r</w:t>
      </w:r>
      <w:r w:rsidR="004943C6" w:rsidRPr="00BC2B1E">
        <w:rPr>
          <w:rFonts w:ascii="Tahoma" w:hAnsi="Tahoma" w:cs="Tahoma"/>
          <w:sz w:val="20"/>
          <w:szCs w:val="20"/>
        </w:rPr>
        <w:t xml:space="preserve"> </w:t>
      </w:r>
      <w:r w:rsidR="00F914BA" w:rsidRPr="00BC2B1E">
        <w:rPr>
          <w:rFonts w:ascii="Tahoma" w:hAnsi="Tahoma" w:cs="Tahoma"/>
          <w:sz w:val="20"/>
          <w:szCs w:val="20"/>
        </w:rPr>
        <w:t xml:space="preserve">Art </w:t>
      </w:r>
      <w:r w:rsidR="001E09D0" w:rsidRPr="00BC2B1E">
        <w:rPr>
          <w:rFonts w:ascii="Tahoma" w:hAnsi="Tahoma" w:cs="Tahoma"/>
          <w:sz w:val="20"/>
          <w:szCs w:val="20"/>
        </w:rPr>
        <w:t xml:space="preserve">und Weise </w:t>
      </w:r>
      <w:r w:rsidR="00DD1ACA" w:rsidRPr="00BC2B1E">
        <w:rPr>
          <w:rFonts w:ascii="Tahoma" w:hAnsi="Tahoma" w:cs="Tahoma"/>
          <w:sz w:val="20"/>
          <w:szCs w:val="20"/>
        </w:rPr>
        <w:t xml:space="preserve">der </w:t>
      </w:r>
      <w:r w:rsidR="004943C6" w:rsidRPr="00BC2B1E">
        <w:rPr>
          <w:rFonts w:ascii="Tahoma" w:hAnsi="Tahoma" w:cs="Tahoma"/>
          <w:sz w:val="20"/>
          <w:szCs w:val="20"/>
        </w:rPr>
        <w:t>Umwelt</w:t>
      </w:r>
      <w:r w:rsidR="001E6F28" w:rsidRPr="00BC2B1E">
        <w:rPr>
          <w:rFonts w:ascii="Tahoma" w:hAnsi="Tahoma" w:cs="Tahoma"/>
          <w:sz w:val="20"/>
          <w:szCs w:val="20"/>
        </w:rPr>
        <w:t xml:space="preserve">wahrnehmung </w:t>
      </w:r>
      <w:r w:rsidR="004943C6" w:rsidRPr="00BC2B1E">
        <w:rPr>
          <w:rFonts w:ascii="Tahoma" w:hAnsi="Tahoma" w:cs="Tahoma"/>
          <w:sz w:val="20"/>
          <w:szCs w:val="20"/>
        </w:rPr>
        <w:t>herstellt</w:t>
      </w:r>
      <w:r w:rsidR="00F914BA" w:rsidRPr="00BC2B1E">
        <w:rPr>
          <w:rFonts w:ascii="Tahoma" w:hAnsi="Tahoma" w:cs="Tahoma"/>
          <w:sz w:val="20"/>
          <w:szCs w:val="20"/>
        </w:rPr>
        <w:t xml:space="preserve">. Während Themen und Fakten rund um den Wildlachs </w:t>
      </w:r>
      <w:r w:rsidR="00AC191B" w:rsidRPr="00BC2B1E">
        <w:rPr>
          <w:rFonts w:ascii="Tahoma" w:hAnsi="Tahoma" w:cs="Tahoma"/>
          <w:sz w:val="20"/>
          <w:szCs w:val="20"/>
        </w:rPr>
        <w:t xml:space="preserve">oder die Bachforelle </w:t>
      </w:r>
      <w:r w:rsidR="006B6DDF" w:rsidRPr="00BC2B1E">
        <w:rPr>
          <w:rFonts w:ascii="Tahoma" w:hAnsi="Tahoma" w:cs="Tahoma"/>
          <w:sz w:val="20"/>
          <w:szCs w:val="20"/>
        </w:rPr>
        <w:t>Menschen in Norwegen und Schweden begeistern</w:t>
      </w:r>
      <w:r w:rsidR="00F914BA" w:rsidRPr="00BC2B1E">
        <w:rPr>
          <w:rFonts w:ascii="Tahoma" w:hAnsi="Tahoma" w:cs="Tahoma"/>
          <w:sz w:val="20"/>
          <w:szCs w:val="20"/>
        </w:rPr>
        <w:t xml:space="preserve">, </w:t>
      </w:r>
      <w:r w:rsidR="006B6DDF" w:rsidRPr="00BC2B1E">
        <w:rPr>
          <w:rFonts w:ascii="Tahoma" w:hAnsi="Tahoma" w:cs="Tahoma"/>
          <w:sz w:val="20"/>
          <w:szCs w:val="20"/>
        </w:rPr>
        <w:t>erreicht</w:t>
      </w:r>
      <w:r w:rsidR="00AC191B" w:rsidRPr="00BC2B1E">
        <w:rPr>
          <w:rFonts w:ascii="Tahoma" w:hAnsi="Tahoma" w:cs="Tahoma"/>
          <w:sz w:val="20"/>
          <w:szCs w:val="20"/>
        </w:rPr>
        <w:t xml:space="preserve"> </w:t>
      </w:r>
      <w:r w:rsidR="00F914BA" w:rsidRPr="00BC2B1E">
        <w:rPr>
          <w:rFonts w:ascii="Tahoma" w:hAnsi="Tahoma" w:cs="Tahoma"/>
          <w:sz w:val="20"/>
          <w:szCs w:val="20"/>
        </w:rPr>
        <w:t xml:space="preserve">man die Deutschen eher </w:t>
      </w:r>
      <w:r w:rsidR="006B6DDF" w:rsidRPr="00BC2B1E">
        <w:rPr>
          <w:rFonts w:ascii="Tahoma" w:hAnsi="Tahoma" w:cs="Tahoma"/>
          <w:sz w:val="20"/>
          <w:szCs w:val="20"/>
        </w:rPr>
        <w:t>mit</w:t>
      </w:r>
      <w:r w:rsidR="00F914BA" w:rsidRPr="00BC2B1E">
        <w:rPr>
          <w:rFonts w:ascii="Tahoma" w:hAnsi="Tahoma" w:cs="Tahoma"/>
          <w:sz w:val="20"/>
          <w:szCs w:val="20"/>
        </w:rPr>
        <w:t xml:space="preserve"> allgemeinen Themen </w:t>
      </w:r>
      <w:r w:rsidR="00DA0514" w:rsidRPr="00BC2B1E">
        <w:rPr>
          <w:rFonts w:ascii="Tahoma" w:hAnsi="Tahoma" w:cs="Tahoma"/>
          <w:sz w:val="20"/>
          <w:szCs w:val="20"/>
        </w:rPr>
        <w:t>wie der</w:t>
      </w:r>
      <w:r w:rsidR="00F914BA" w:rsidRPr="00BC2B1E">
        <w:rPr>
          <w:rFonts w:ascii="Tahoma" w:hAnsi="Tahoma" w:cs="Tahoma"/>
          <w:sz w:val="20"/>
          <w:szCs w:val="20"/>
        </w:rPr>
        <w:t xml:space="preserve"> Wasserqualität oder d</w:t>
      </w:r>
      <w:r w:rsidR="00DA0514" w:rsidRPr="00BC2B1E">
        <w:rPr>
          <w:rFonts w:ascii="Tahoma" w:hAnsi="Tahoma" w:cs="Tahoma"/>
          <w:sz w:val="20"/>
          <w:szCs w:val="20"/>
        </w:rPr>
        <w:t>er</w:t>
      </w:r>
      <w:r w:rsidR="00F914BA" w:rsidRPr="00BC2B1E">
        <w:rPr>
          <w:rFonts w:ascii="Tahoma" w:hAnsi="Tahoma" w:cs="Tahoma"/>
          <w:sz w:val="20"/>
          <w:szCs w:val="20"/>
        </w:rPr>
        <w:t xml:space="preserve"> Gefährdung der Biodiversität als Ganzes</w:t>
      </w:r>
      <w:r w:rsidR="00BC5CD8" w:rsidRPr="00BC2B1E">
        <w:rPr>
          <w:rFonts w:ascii="Tahoma" w:hAnsi="Tahoma" w:cs="Tahoma"/>
          <w:sz w:val="20"/>
          <w:szCs w:val="20"/>
        </w:rPr>
        <w:t xml:space="preserve">“, </w:t>
      </w:r>
      <w:r w:rsidR="001E6F28" w:rsidRPr="00BC2B1E">
        <w:rPr>
          <w:rFonts w:ascii="Tahoma" w:hAnsi="Tahoma" w:cs="Tahoma"/>
          <w:sz w:val="20"/>
          <w:szCs w:val="20"/>
        </w:rPr>
        <w:t>fasst</w:t>
      </w:r>
      <w:r w:rsidR="00BC5CD8" w:rsidRPr="00BC2B1E">
        <w:rPr>
          <w:rFonts w:ascii="Tahoma" w:hAnsi="Tahoma" w:cs="Tahoma"/>
          <w:sz w:val="20"/>
          <w:szCs w:val="20"/>
        </w:rPr>
        <w:t xml:space="preserve"> </w:t>
      </w:r>
      <w:r w:rsidR="002D17D6" w:rsidRPr="00BC2B1E">
        <w:rPr>
          <w:rFonts w:ascii="Tahoma" w:hAnsi="Tahoma" w:cs="Tahoma"/>
          <w:sz w:val="20"/>
          <w:szCs w:val="20"/>
        </w:rPr>
        <w:t xml:space="preserve">Carsten Riepe </w:t>
      </w:r>
      <w:r w:rsidR="002C2988" w:rsidRPr="00BC2B1E">
        <w:rPr>
          <w:rFonts w:ascii="Tahoma" w:hAnsi="Tahoma" w:cs="Tahoma"/>
          <w:sz w:val="20"/>
          <w:szCs w:val="20"/>
        </w:rPr>
        <w:t xml:space="preserve">die </w:t>
      </w:r>
      <w:r w:rsidR="002D17D6" w:rsidRPr="00BC2B1E">
        <w:rPr>
          <w:rFonts w:ascii="Tahoma" w:hAnsi="Tahoma" w:cs="Tahoma"/>
          <w:sz w:val="20"/>
          <w:szCs w:val="20"/>
        </w:rPr>
        <w:t xml:space="preserve">praktischen Schlussfolgerungen </w:t>
      </w:r>
      <w:r w:rsidR="002C2988" w:rsidRPr="00BC2B1E">
        <w:rPr>
          <w:rFonts w:ascii="Tahoma" w:hAnsi="Tahoma" w:cs="Tahoma"/>
          <w:sz w:val="20"/>
          <w:szCs w:val="20"/>
        </w:rPr>
        <w:t xml:space="preserve">der Studie </w:t>
      </w:r>
      <w:r w:rsidR="004D41A8" w:rsidRPr="00BC2B1E">
        <w:rPr>
          <w:rFonts w:ascii="Tahoma" w:hAnsi="Tahoma" w:cs="Tahoma"/>
          <w:sz w:val="20"/>
          <w:szCs w:val="20"/>
        </w:rPr>
        <w:t xml:space="preserve">für die Umweltbildung und </w:t>
      </w:r>
      <w:r w:rsidR="001E09D0" w:rsidRPr="00BC2B1E">
        <w:rPr>
          <w:rFonts w:ascii="Tahoma" w:hAnsi="Tahoma" w:cs="Tahoma"/>
          <w:sz w:val="20"/>
          <w:szCs w:val="20"/>
        </w:rPr>
        <w:t>-</w:t>
      </w:r>
      <w:r w:rsidR="004D41A8" w:rsidRPr="00BC2B1E">
        <w:rPr>
          <w:rFonts w:ascii="Tahoma" w:hAnsi="Tahoma" w:cs="Tahoma"/>
          <w:sz w:val="20"/>
          <w:szCs w:val="20"/>
        </w:rPr>
        <w:t xml:space="preserve">kommunikation </w:t>
      </w:r>
      <w:r w:rsidR="001E6F28" w:rsidRPr="00BC2B1E">
        <w:rPr>
          <w:rFonts w:ascii="Tahoma" w:hAnsi="Tahoma" w:cs="Tahoma"/>
          <w:sz w:val="20"/>
          <w:szCs w:val="20"/>
        </w:rPr>
        <w:t>zusammen</w:t>
      </w:r>
      <w:r w:rsidR="00BC5CD8" w:rsidRPr="00BC2B1E">
        <w:rPr>
          <w:rFonts w:ascii="Tahoma" w:hAnsi="Tahoma" w:cs="Tahoma"/>
          <w:sz w:val="20"/>
          <w:szCs w:val="20"/>
        </w:rPr>
        <w:t>.</w:t>
      </w:r>
    </w:p>
    <w:p w14:paraId="265D6E40" w14:textId="7C56558C" w:rsidR="00D2424D" w:rsidRPr="00BC2B1E" w:rsidRDefault="00D2424D" w:rsidP="004A570B">
      <w:pPr>
        <w:spacing w:line="240" w:lineRule="auto"/>
        <w:rPr>
          <w:rFonts w:ascii="Tahoma" w:hAnsi="Tahoma" w:cs="Tahoma"/>
          <w:sz w:val="20"/>
          <w:szCs w:val="20"/>
        </w:rPr>
      </w:pPr>
      <w:r w:rsidRPr="00BC2B1E">
        <w:rPr>
          <w:rFonts w:ascii="Tahoma" w:hAnsi="Tahoma" w:cs="Tahoma"/>
          <w:sz w:val="20"/>
          <w:szCs w:val="20"/>
        </w:rPr>
        <w:t>**********************</w:t>
      </w:r>
    </w:p>
    <w:p w14:paraId="171CDF10" w14:textId="77777777" w:rsidR="00D2424D" w:rsidRPr="00BC2B1E" w:rsidRDefault="00D2424D" w:rsidP="00D2424D">
      <w:pPr>
        <w:pStyle w:val="NormalWeb"/>
        <w:spacing w:before="0" w:beforeAutospacing="0" w:after="200" w:afterAutospacing="0" w:line="253" w:lineRule="atLeast"/>
        <w:rPr>
          <w:rStyle w:val="Strong"/>
          <w:rFonts w:ascii="Tahoma" w:hAnsi="Tahoma" w:cs="Tahoma"/>
          <w:color w:val="000000"/>
          <w:sz w:val="20"/>
          <w:szCs w:val="20"/>
        </w:rPr>
      </w:pPr>
    </w:p>
    <w:p w14:paraId="570CBC76" w14:textId="77777777" w:rsidR="00D2424D" w:rsidRDefault="00D2424D" w:rsidP="00D2424D">
      <w:pPr>
        <w:pStyle w:val="NormalWeb"/>
        <w:spacing w:before="0" w:beforeAutospacing="0" w:after="200" w:afterAutospacing="0" w:line="253" w:lineRule="atLeast"/>
        <w:rPr>
          <w:rStyle w:val="Strong"/>
          <w:rFonts w:ascii="Tahoma" w:hAnsi="Tahoma" w:cs="Tahoma"/>
          <w:color w:val="000000"/>
          <w:sz w:val="20"/>
          <w:szCs w:val="20"/>
        </w:rPr>
      </w:pPr>
      <w:r w:rsidRPr="00BC2B1E">
        <w:rPr>
          <w:rStyle w:val="Strong"/>
          <w:rFonts w:ascii="Tahoma" w:hAnsi="Tahoma" w:cs="Tahoma"/>
          <w:color w:val="000000"/>
          <w:sz w:val="20"/>
          <w:szCs w:val="20"/>
        </w:rPr>
        <w:t>Kontakt:</w:t>
      </w:r>
    </w:p>
    <w:p w14:paraId="7768F8D6" w14:textId="77777777" w:rsidR="00FE77C4" w:rsidRPr="00FE77C4" w:rsidRDefault="00FE77C4" w:rsidP="00FE77C4">
      <w:pPr>
        <w:pStyle w:val="NormalWeb"/>
        <w:spacing w:before="0" w:beforeAutospacing="0" w:after="200" w:afterAutospacing="0" w:line="253" w:lineRule="atLeast"/>
        <w:rPr>
          <w:rFonts w:ascii="Tahoma" w:hAnsi="Tahoma" w:cs="Tahoma"/>
          <w:color w:val="000000"/>
          <w:sz w:val="20"/>
          <w:szCs w:val="20"/>
        </w:rPr>
      </w:pPr>
      <w:r w:rsidRPr="00FE77C4">
        <w:rPr>
          <w:rFonts w:ascii="Tahoma" w:hAnsi="Tahoma" w:cs="Tahoma"/>
          <w:color w:val="000000"/>
          <w:sz w:val="20"/>
          <w:szCs w:val="20"/>
        </w:rPr>
        <w:t>Dr. Carsten Riepe</w:t>
      </w:r>
    </w:p>
    <w:p w14:paraId="111F332A" w14:textId="2BB5C7FB" w:rsidR="00FE77C4" w:rsidRPr="006028A2" w:rsidRDefault="00FE77C4" w:rsidP="00FE77C4">
      <w:pPr>
        <w:pStyle w:val="NormalWeb"/>
        <w:spacing w:before="0" w:beforeAutospacing="0" w:after="200" w:afterAutospacing="0" w:line="253" w:lineRule="atLeast"/>
        <w:rPr>
          <w:rFonts w:ascii="Tahoma" w:hAnsi="Tahoma" w:cs="Tahoma"/>
          <w:color w:val="000000"/>
          <w:sz w:val="20"/>
          <w:szCs w:val="20"/>
        </w:rPr>
      </w:pPr>
      <w:r w:rsidRPr="006028A2">
        <w:rPr>
          <w:rFonts w:ascii="Tahoma" w:hAnsi="Tahoma" w:cs="Tahoma"/>
          <w:color w:val="000000"/>
          <w:sz w:val="20"/>
          <w:szCs w:val="20"/>
        </w:rPr>
        <w:t xml:space="preserve">Email: </w:t>
      </w:r>
      <w:r w:rsidR="006028A2" w:rsidRPr="006028A2">
        <w:rPr>
          <w:rFonts w:ascii="Tahoma" w:hAnsi="Tahoma" w:cs="Tahoma"/>
          <w:color w:val="000000"/>
          <w:sz w:val="20"/>
          <w:szCs w:val="20"/>
        </w:rPr>
        <w:t>riepe(at)igb-berlin.de</w:t>
      </w:r>
    </w:p>
    <w:p w14:paraId="07EF0394" w14:textId="77777777" w:rsidR="00FE77C4" w:rsidRPr="006028A2" w:rsidRDefault="00FE77C4" w:rsidP="00D2424D">
      <w:pPr>
        <w:pStyle w:val="NormalWeb"/>
        <w:spacing w:before="0" w:beforeAutospacing="0" w:after="200" w:afterAutospacing="0" w:line="253" w:lineRule="atLeast"/>
        <w:rPr>
          <w:rFonts w:ascii="Tahoma" w:hAnsi="Tahoma" w:cs="Tahoma"/>
          <w:color w:val="000000"/>
          <w:sz w:val="20"/>
          <w:szCs w:val="20"/>
        </w:rPr>
      </w:pPr>
    </w:p>
    <w:p w14:paraId="1EA6E472" w14:textId="77777777" w:rsidR="00D2424D" w:rsidRPr="00BC2B1E" w:rsidRDefault="00D2424D" w:rsidP="00D2424D">
      <w:pPr>
        <w:pStyle w:val="NormalWeb"/>
        <w:spacing w:before="0" w:beforeAutospacing="0" w:after="200" w:afterAutospacing="0" w:line="253" w:lineRule="atLeast"/>
        <w:rPr>
          <w:rFonts w:ascii="Tahoma" w:hAnsi="Tahoma" w:cs="Tahoma"/>
          <w:color w:val="000000"/>
          <w:sz w:val="20"/>
          <w:szCs w:val="20"/>
        </w:rPr>
      </w:pPr>
      <w:r w:rsidRPr="00BC2B1E">
        <w:rPr>
          <w:rFonts w:ascii="Tahoma" w:hAnsi="Tahoma" w:cs="Tahoma"/>
          <w:color w:val="000000"/>
          <w:sz w:val="20"/>
          <w:szCs w:val="20"/>
        </w:rPr>
        <w:t>Prof. Dr. Robert Arlinghaus</w:t>
      </w:r>
    </w:p>
    <w:p w14:paraId="03969A45" w14:textId="62671BA7" w:rsidR="00D2424D" w:rsidRPr="00BC2B1E" w:rsidRDefault="00D2424D" w:rsidP="00D2424D">
      <w:pPr>
        <w:pStyle w:val="NormalWeb"/>
        <w:spacing w:before="0" w:beforeAutospacing="0" w:after="200" w:afterAutospacing="0" w:line="253" w:lineRule="atLeast"/>
        <w:rPr>
          <w:rFonts w:ascii="Tahoma" w:hAnsi="Tahoma" w:cs="Tahoma"/>
          <w:color w:val="000000"/>
          <w:sz w:val="20"/>
          <w:szCs w:val="20"/>
        </w:rPr>
      </w:pPr>
      <w:r w:rsidRPr="00BC2B1E">
        <w:rPr>
          <w:rFonts w:ascii="Tahoma" w:hAnsi="Tahoma" w:cs="Tahoma"/>
          <w:color w:val="000000"/>
          <w:sz w:val="20"/>
          <w:szCs w:val="20"/>
        </w:rPr>
        <w:t>Forschungsgruppenleiter am Leibniz-Institut für Gewässerökologie und Binnenfischerei (IGB) und</w:t>
      </w:r>
      <w:r w:rsidRPr="00BC2B1E">
        <w:rPr>
          <w:rFonts w:ascii="Tahoma" w:hAnsi="Tahoma" w:cs="Tahoma"/>
          <w:color w:val="000000"/>
          <w:sz w:val="20"/>
          <w:szCs w:val="20"/>
        </w:rPr>
        <w:br/>
        <w:t>Professor für I</w:t>
      </w:r>
      <w:r w:rsidR="00EF10C6">
        <w:rPr>
          <w:rFonts w:ascii="Tahoma" w:hAnsi="Tahoma" w:cs="Tahoma"/>
          <w:color w:val="000000"/>
          <w:sz w:val="20"/>
          <w:szCs w:val="20"/>
        </w:rPr>
        <w:t xml:space="preserve">ntegratives Fischereimanagement </w:t>
      </w:r>
      <w:r w:rsidRPr="00BC2B1E">
        <w:rPr>
          <w:rFonts w:ascii="Tahoma" w:hAnsi="Tahoma" w:cs="Tahoma"/>
          <w:color w:val="000000"/>
          <w:sz w:val="20"/>
          <w:szCs w:val="20"/>
        </w:rPr>
        <w:t>an der Humboldt-Universität zu Berlin</w:t>
      </w:r>
    </w:p>
    <w:p w14:paraId="43A90D07" w14:textId="16BA24A3" w:rsidR="00D2424D" w:rsidRPr="005E2AFD" w:rsidRDefault="00D2424D" w:rsidP="00D2424D">
      <w:pPr>
        <w:pStyle w:val="NormalWeb"/>
        <w:spacing w:before="0" w:beforeAutospacing="0" w:after="200" w:afterAutospacing="0" w:line="253" w:lineRule="atLeast"/>
        <w:rPr>
          <w:rFonts w:ascii="Tahoma" w:hAnsi="Tahoma" w:cs="Tahoma"/>
          <w:color w:val="000000"/>
          <w:sz w:val="20"/>
          <w:szCs w:val="20"/>
          <w:lang w:val="en-US"/>
        </w:rPr>
      </w:pPr>
      <w:r w:rsidRPr="005E2AFD">
        <w:rPr>
          <w:rFonts w:ascii="Tahoma" w:hAnsi="Tahoma" w:cs="Tahoma"/>
          <w:color w:val="000000"/>
          <w:sz w:val="20"/>
          <w:szCs w:val="20"/>
          <w:lang w:val="en-US"/>
        </w:rPr>
        <w:t xml:space="preserve">E-Mail: </w:t>
      </w:r>
      <w:hyperlink r:id="rId5" w:tgtFrame="_blank" w:tooltip="mailto:arlinghaus@igb-berlin.de&#10;Klicken Sie auf den Link, um die URL in einem neuen Fenster zu öffnen." w:history="1">
        <w:proofErr w:type="spellStart"/>
        <w:proofErr w:type="gramStart"/>
        <w:r w:rsidRPr="005E2AFD">
          <w:rPr>
            <w:rStyle w:val="Hyperlink"/>
            <w:rFonts w:ascii="Tahoma" w:hAnsi="Tahoma" w:cs="Tahoma"/>
            <w:color w:val="0000EE"/>
            <w:sz w:val="20"/>
            <w:szCs w:val="20"/>
            <w:lang w:val="en-US"/>
          </w:rPr>
          <w:t>arlinghaus</w:t>
        </w:r>
        <w:proofErr w:type="spellEnd"/>
        <w:r w:rsidRPr="005E2AFD">
          <w:rPr>
            <w:rStyle w:val="Hyperlink"/>
            <w:rFonts w:ascii="Tahoma" w:hAnsi="Tahoma" w:cs="Tahoma"/>
            <w:color w:val="0000EE"/>
            <w:sz w:val="20"/>
            <w:szCs w:val="20"/>
            <w:lang w:val="en-US"/>
          </w:rPr>
          <w:t>(</w:t>
        </w:r>
        <w:proofErr w:type="gramEnd"/>
        <w:r w:rsidRPr="005E2AFD">
          <w:rPr>
            <w:rStyle w:val="Hyperlink"/>
            <w:rFonts w:ascii="Tahoma" w:hAnsi="Tahoma" w:cs="Tahoma"/>
            <w:color w:val="0000EE"/>
            <w:sz w:val="20"/>
            <w:szCs w:val="20"/>
            <w:lang w:val="en-US"/>
          </w:rPr>
          <w:t>at)igb-berlin.de</w:t>
        </w:r>
      </w:hyperlink>
    </w:p>
    <w:p w14:paraId="476595B7" w14:textId="77777777" w:rsidR="00D2424D" w:rsidRPr="005E2AFD" w:rsidRDefault="00D2424D" w:rsidP="00D2424D">
      <w:pPr>
        <w:pStyle w:val="NormalWeb"/>
        <w:spacing w:before="0" w:beforeAutospacing="0" w:after="200" w:afterAutospacing="0" w:line="253" w:lineRule="atLeast"/>
        <w:rPr>
          <w:rFonts w:ascii="Tahoma" w:hAnsi="Tahoma" w:cs="Tahoma"/>
          <w:color w:val="000000"/>
          <w:sz w:val="20"/>
          <w:szCs w:val="20"/>
          <w:lang w:val="en-US"/>
        </w:rPr>
      </w:pPr>
      <w:r w:rsidRPr="005E2AFD">
        <w:rPr>
          <w:rFonts w:ascii="Tahoma" w:hAnsi="Tahoma" w:cs="Tahoma"/>
          <w:color w:val="000000"/>
          <w:sz w:val="20"/>
          <w:szCs w:val="20"/>
          <w:lang w:val="en-US"/>
        </w:rPr>
        <w:t>Tel.: +49 30 64181-653</w:t>
      </w:r>
    </w:p>
    <w:p w14:paraId="1F2D74F5" w14:textId="77777777" w:rsidR="00D2424D" w:rsidRPr="005E2AFD" w:rsidRDefault="00BC5D01" w:rsidP="00D2424D">
      <w:pPr>
        <w:pStyle w:val="NormalWeb"/>
        <w:spacing w:before="0" w:beforeAutospacing="0" w:after="200" w:afterAutospacing="0" w:line="253" w:lineRule="atLeast"/>
        <w:rPr>
          <w:rFonts w:ascii="Tahoma" w:hAnsi="Tahoma" w:cs="Tahoma"/>
          <w:color w:val="000000"/>
          <w:sz w:val="20"/>
          <w:szCs w:val="20"/>
          <w:lang w:val="en-US"/>
        </w:rPr>
      </w:pPr>
      <w:hyperlink r:id="rId6" w:tgtFrame="_blank" w:tooltip="http://www.ifishman.de&#10;Klicken Sie auf den Link, um die URL in einem neuen Fenster zu öffnen." w:history="1">
        <w:r w:rsidR="00D2424D" w:rsidRPr="005E2AFD">
          <w:rPr>
            <w:rStyle w:val="Hyperlink"/>
            <w:rFonts w:ascii="Tahoma" w:hAnsi="Tahoma" w:cs="Tahoma"/>
            <w:sz w:val="20"/>
            <w:szCs w:val="20"/>
            <w:lang w:val="en-US"/>
          </w:rPr>
          <w:t>www.ifishman.de</w:t>
        </w:r>
      </w:hyperlink>
    </w:p>
    <w:p w14:paraId="0FFE5722" w14:textId="77777777" w:rsidR="00D2424D" w:rsidRPr="005E2AFD" w:rsidRDefault="00D2424D" w:rsidP="004A570B">
      <w:pPr>
        <w:spacing w:line="240" w:lineRule="auto"/>
        <w:rPr>
          <w:rFonts w:ascii="Tahoma" w:hAnsi="Tahoma" w:cs="Tahoma"/>
          <w:sz w:val="20"/>
          <w:szCs w:val="20"/>
          <w:lang w:val="en-US"/>
        </w:rPr>
      </w:pPr>
    </w:p>
    <w:p w14:paraId="641EDCFE" w14:textId="1DD0B7DE" w:rsidR="00D2424D" w:rsidRPr="00BC2B1E" w:rsidRDefault="00D2424D" w:rsidP="004A570B">
      <w:pPr>
        <w:spacing w:line="240" w:lineRule="auto"/>
        <w:rPr>
          <w:rFonts w:ascii="Tahoma" w:hAnsi="Tahoma" w:cs="Tahoma"/>
          <w:b/>
          <w:sz w:val="20"/>
          <w:szCs w:val="20"/>
          <w:lang w:val="en-US"/>
        </w:rPr>
      </w:pPr>
      <w:proofErr w:type="spellStart"/>
      <w:r w:rsidRPr="00BC2B1E">
        <w:rPr>
          <w:rFonts w:ascii="Tahoma" w:hAnsi="Tahoma" w:cs="Tahoma"/>
          <w:b/>
          <w:sz w:val="20"/>
          <w:szCs w:val="20"/>
          <w:lang w:val="en-US"/>
        </w:rPr>
        <w:t>Publikation</w:t>
      </w:r>
      <w:proofErr w:type="spellEnd"/>
      <w:r w:rsidRPr="00BC2B1E">
        <w:rPr>
          <w:rFonts w:ascii="Tahoma" w:hAnsi="Tahoma" w:cs="Tahoma"/>
          <w:b/>
          <w:sz w:val="20"/>
          <w:szCs w:val="20"/>
          <w:lang w:val="en-US"/>
        </w:rPr>
        <w:t>:</w:t>
      </w:r>
    </w:p>
    <w:bookmarkEnd w:id="0"/>
    <w:p w14:paraId="0B6E647B" w14:textId="0528667B" w:rsidR="002B3F45" w:rsidRPr="005E2AFD" w:rsidRDefault="00716A38" w:rsidP="0097299E">
      <w:pPr>
        <w:rPr>
          <w:rStyle w:val="doilink"/>
          <w:rFonts w:ascii="Tahoma" w:hAnsi="Tahoma" w:cs="Tahoma"/>
          <w:color w:val="333333"/>
          <w:sz w:val="20"/>
          <w:szCs w:val="20"/>
          <w:shd w:val="clear" w:color="auto" w:fill="FFFFFF"/>
          <w:lang w:val="en-US"/>
        </w:rPr>
      </w:pPr>
      <w:r w:rsidRPr="00BC2B1E">
        <w:rPr>
          <w:rStyle w:val="authors"/>
          <w:rFonts w:ascii="Tahoma" w:hAnsi="Tahoma" w:cs="Tahoma"/>
          <w:color w:val="333333"/>
          <w:sz w:val="20"/>
          <w:szCs w:val="20"/>
          <w:shd w:val="clear" w:color="auto" w:fill="FFFFFF"/>
          <w:lang w:val="en-US"/>
        </w:rPr>
        <w:t xml:space="preserve">Carsten </w:t>
      </w:r>
      <w:proofErr w:type="spellStart"/>
      <w:r w:rsidRPr="00BC2B1E">
        <w:rPr>
          <w:rStyle w:val="authors"/>
          <w:rFonts w:ascii="Tahoma" w:hAnsi="Tahoma" w:cs="Tahoma"/>
          <w:color w:val="333333"/>
          <w:sz w:val="20"/>
          <w:szCs w:val="20"/>
          <w:shd w:val="clear" w:color="auto" w:fill="FFFFFF"/>
          <w:lang w:val="en-US"/>
        </w:rPr>
        <w:t>Riepe</w:t>
      </w:r>
      <w:proofErr w:type="spellEnd"/>
      <w:r w:rsidRPr="00BC2B1E">
        <w:rPr>
          <w:rStyle w:val="authors"/>
          <w:rFonts w:ascii="Tahoma" w:hAnsi="Tahoma" w:cs="Tahoma"/>
          <w:color w:val="333333"/>
          <w:sz w:val="20"/>
          <w:szCs w:val="20"/>
          <w:shd w:val="clear" w:color="auto" w:fill="FFFFFF"/>
          <w:lang w:val="en-US"/>
        </w:rPr>
        <w:t xml:space="preserve">, Ulf </w:t>
      </w:r>
      <w:proofErr w:type="spellStart"/>
      <w:r w:rsidRPr="00BC2B1E">
        <w:rPr>
          <w:rStyle w:val="authors"/>
          <w:rFonts w:ascii="Tahoma" w:hAnsi="Tahoma" w:cs="Tahoma"/>
          <w:color w:val="333333"/>
          <w:sz w:val="20"/>
          <w:szCs w:val="20"/>
          <w:shd w:val="clear" w:color="auto" w:fill="FFFFFF"/>
          <w:lang w:val="en-US"/>
        </w:rPr>
        <w:t>Liebe</w:t>
      </w:r>
      <w:proofErr w:type="spellEnd"/>
      <w:r w:rsidRPr="00BC2B1E">
        <w:rPr>
          <w:rStyle w:val="authors"/>
          <w:rFonts w:ascii="Tahoma" w:hAnsi="Tahoma" w:cs="Tahoma"/>
          <w:color w:val="333333"/>
          <w:sz w:val="20"/>
          <w:szCs w:val="20"/>
          <w:shd w:val="clear" w:color="auto" w:fill="FFFFFF"/>
          <w:lang w:val="en-US"/>
        </w:rPr>
        <w:t xml:space="preserve">, Marie </w:t>
      </w:r>
      <w:proofErr w:type="spellStart"/>
      <w:r w:rsidRPr="00BC2B1E">
        <w:rPr>
          <w:rStyle w:val="authors"/>
          <w:rFonts w:ascii="Tahoma" w:hAnsi="Tahoma" w:cs="Tahoma"/>
          <w:color w:val="333333"/>
          <w:sz w:val="20"/>
          <w:szCs w:val="20"/>
          <w:shd w:val="clear" w:color="auto" w:fill="FFFFFF"/>
          <w:lang w:val="en-US"/>
        </w:rPr>
        <w:t>Fujitani</w:t>
      </w:r>
      <w:proofErr w:type="spellEnd"/>
      <w:r w:rsidRPr="00BC2B1E">
        <w:rPr>
          <w:rStyle w:val="authors"/>
          <w:rFonts w:ascii="Tahoma" w:hAnsi="Tahoma" w:cs="Tahoma"/>
          <w:color w:val="333333"/>
          <w:sz w:val="20"/>
          <w:szCs w:val="20"/>
          <w:shd w:val="clear" w:color="auto" w:fill="FFFFFF"/>
          <w:lang w:val="en-US"/>
        </w:rPr>
        <w:t xml:space="preserve">, Sophia </w:t>
      </w:r>
      <w:proofErr w:type="spellStart"/>
      <w:r w:rsidRPr="00BC2B1E">
        <w:rPr>
          <w:rStyle w:val="authors"/>
          <w:rFonts w:ascii="Tahoma" w:hAnsi="Tahoma" w:cs="Tahoma"/>
          <w:color w:val="333333"/>
          <w:sz w:val="20"/>
          <w:szCs w:val="20"/>
          <w:shd w:val="clear" w:color="auto" w:fill="FFFFFF"/>
          <w:lang w:val="en-US"/>
        </w:rPr>
        <w:t>Kochalski</w:t>
      </w:r>
      <w:proofErr w:type="spellEnd"/>
      <w:r w:rsidRPr="00BC2B1E">
        <w:rPr>
          <w:rStyle w:val="authors"/>
          <w:rFonts w:ascii="Tahoma" w:hAnsi="Tahoma" w:cs="Tahoma"/>
          <w:color w:val="333333"/>
          <w:sz w:val="20"/>
          <w:szCs w:val="20"/>
          <w:shd w:val="clear" w:color="auto" w:fill="FFFFFF"/>
          <w:lang w:val="en-US"/>
        </w:rPr>
        <w:t xml:space="preserve">, </w:t>
      </w:r>
      <w:proofErr w:type="spellStart"/>
      <w:r w:rsidRPr="00BC2B1E">
        <w:rPr>
          <w:rStyle w:val="authors"/>
          <w:rFonts w:ascii="Tahoma" w:hAnsi="Tahoma" w:cs="Tahoma"/>
          <w:color w:val="333333"/>
          <w:sz w:val="20"/>
          <w:szCs w:val="20"/>
          <w:shd w:val="clear" w:color="auto" w:fill="FFFFFF"/>
          <w:lang w:val="en-US"/>
        </w:rPr>
        <w:t>Øystein</w:t>
      </w:r>
      <w:proofErr w:type="spellEnd"/>
      <w:r w:rsidRPr="00BC2B1E">
        <w:rPr>
          <w:rStyle w:val="authors"/>
          <w:rFonts w:ascii="Tahoma" w:hAnsi="Tahoma" w:cs="Tahoma"/>
          <w:color w:val="333333"/>
          <w:sz w:val="20"/>
          <w:szCs w:val="20"/>
          <w:shd w:val="clear" w:color="auto" w:fill="FFFFFF"/>
          <w:lang w:val="en-US"/>
        </w:rPr>
        <w:t xml:space="preserve"> </w:t>
      </w:r>
      <w:proofErr w:type="spellStart"/>
      <w:r w:rsidRPr="00BC2B1E">
        <w:rPr>
          <w:rStyle w:val="authors"/>
          <w:rFonts w:ascii="Tahoma" w:hAnsi="Tahoma" w:cs="Tahoma"/>
          <w:color w:val="333333"/>
          <w:sz w:val="20"/>
          <w:szCs w:val="20"/>
          <w:shd w:val="clear" w:color="auto" w:fill="FFFFFF"/>
          <w:lang w:val="en-US"/>
        </w:rPr>
        <w:t>Aas</w:t>
      </w:r>
      <w:proofErr w:type="spellEnd"/>
      <w:r w:rsidRPr="00BC2B1E">
        <w:rPr>
          <w:rStyle w:val="authors"/>
          <w:rFonts w:ascii="Tahoma" w:hAnsi="Tahoma" w:cs="Tahoma"/>
          <w:color w:val="333333"/>
          <w:sz w:val="20"/>
          <w:szCs w:val="20"/>
          <w:shd w:val="clear" w:color="auto" w:fill="FFFFFF"/>
          <w:lang w:val="en-US"/>
        </w:rPr>
        <w:t xml:space="preserve"> &amp; Robert </w:t>
      </w:r>
      <w:proofErr w:type="spellStart"/>
      <w:r w:rsidRPr="00BC2B1E">
        <w:rPr>
          <w:rStyle w:val="authors"/>
          <w:rFonts w:ascii="Tahoma" w:hAnsi="Tahoma" w:cs="Tahoma"/>
          <w:color w:val="333333"/>
          <w:sz w:val="20"/>
          <w:szCs w:val="20"/>
          <w:shd w:val="clear" w:color="auto" w:fill="FFFFFF"/>
          <w:lang w:val="en-US"/>
        </w:rPr>
        <w:t>Arlinghaus</w:t>
      </w:r>
      <w:proofErr w:type="spellEnd"/>
      <w:r w:rsidRPr="00BC2B1E">
        <w:rPr>
          <w:rFonts w:ascii="Tahoma" w:hAnsi="Tahoma" w:cs="Tahoma"/>
          <w:color w:val="333333"/>
          <w:sz w:val="20"/>
          <w:szCs w:val="20"/>
          <w:shd w:val="clear" w:color="auto" w:fill="FFFFFF"/>
          <w:lang w:val="en-US"/>
        </w:rPr>
        <w:t xml:space="preserve"> </w:t>
      </w:r>
      <w:r w:rsidRPr="00BC2B1E">
        <w:rPr>
          <w:rStyle w:val="Date1"/>
          <w:rFonts w:ascii="Tahoma" w:hAnsi="Tahoma" w:cs="Tahoma"/>
          <w:color w:val="333333"/>
          <w:sz w:val="20"/>
          <w:szCs w:val="20"/>
          <w:shd w:val="clear" w:color="auto" w:fill="FFFFFF"/>
          <w:lang w:val="en-US"/>
        </w:rPr>
        <w:t>(2021)</w:t>
      </w:r>
      <w:r w:rsidRPr="00BC2B1E">
        <w:rPr>
          <w:rFonts w:ascii="Tahoma" w:hAnsi="Tahoma" w:cs="Tahoma"/>
          <w:color w:val="333333"/>
          <w:sz w:val="20"/>
          <w:szCs w:val="20"/>
          <w:shd w:val="clear" w:color="auto" w:fill="FFFFFF"/>
          <w:lang w:val="en-US"/>
        </w:rPr>
        <w:t xml:space="preserve">: </w:t>
      </w:r>
      <w:r w:rsidRPr="00BC2B1E">
        <w:rPr>
          <w:rStyle w:val="arttitle"/>
          <w:rFonts w:ascii="Tahoma" w:hAnsi="Tahoma" w:cs="Tahoma"/>
          <w:color w:val="333333"/>
          <w:sz w:val="20"/>
          <w:szCs w:val="20"/>
          <w:shd w:val="clear" w:color="auto" w:fill="FFFFFF"/>
          <w:lang w:val="en-US"/>
        </w:rPr>
        <w:t>Values, Beliefs, Norms, and Conservation-Oriented Behaviors toward Native Fish Biodiversity in Rivers: Evidence from Four European Countries,</w:t>
      </w:r>
      <w:r w:rsidRPr="00BC2B1E">
        <w:rPr>
          <w:rFonts w:ascii="Tahoma" w:hAnsi="Tahoma" w:cs="Tahoma"/>
          <w:color w:val="333333"/>
          <w:sz w:val="20"/>
          <w:szCs w:val="20"/>
          <w:shd w:val="clear" w:color="auto" w:fill="FFFFFF"/>
          <w:lang w:val="en-US"/>
        </w:rPr>
        <w:t xml:space="preserve"> </w:t>
      </w:r>
      <w:r w:rsidRPr="00BC2B1E">
        <w:rPr>
          <w:rStyle w:val="serialtitle"/>
          <w:rFonts w:ascii="Tahoma" w:hAnsi="Tahoma" w:cs="Tahoma"/>
          <w:color w:val="333333"/>
          <w:sz w:val="20"/>
          <w:szCs w:val="20"/>
          <w:shd w:val="clear" w:color="auto" w:fill="FFFFFF"/>
          <w:lang w:val="en-US"/>
        </w:rPr>
        <w:t>Society &amp; Natural Resources,</w:t>
      </w:r>
      <w:r w:rsidRPr="00BC2B1E">
        <w:rPr>
          <w:rFonts w:ascii="Tahoma" w:hAnsi="Tahoma" w:cs="Tahoma"/>
          <w:color w:val="333333"/>
          <w:sz w:val="20"/>
          <w:szCs w:val="20"/>
          <w:shd w:val="clear" w:color="auto" w:fill="FFFFFF"/>
          <w:lang w:val="en-US"/>
        </w:rPr>
        <w:t xml:space="preserve"> </w:t>
      </w:r>
      <w:r w:rsidRPr="00BC2B1E">
        <w:rPr>
          <w:rStyle w:val="volumeissue"/>
          <w:rFonts w:ascii="Tahoma" w:hAnsi="Tahoma" w:cs="Tahoma"/>
          <w:color w:val="333333"/>
          <w:sz w:val="20"/>
          <w:szCs w:val="20"/>
          <w:shd w:val="clear" w:color="auto" w:fill="FFFFFF"/>
          <w:lang w:val="en-US"/>
        </w:rPr>
        <w:t>34:6,</w:t>
      </w:r>
      <w:r w:rsidRPr="00BC2B1E">
        <w:rPr>
          <w:rFonts w:ascii="Tahoma" w:hAnsi="Tahoma" w:cs="Tahoma"/>
          <w:color w:val="333333"/>
          <w:sz w:val="20"/>
          <w:szCs w:val="20"/>
          <w:shd w:val="clear" w:color="auto" w:fill="FFFFFF"/>
          <w:lang w:val="en-US"/>
        </w:rPr>
        <w:t xml:space="preserve"> </w:t>
      </w:r>
      <w:r w:rsidRPr="00BC2B1E">
        <w:rPr>
          <w:rStyle w:val="pagerange"/>
          <w:rFonts w:ascii="Tahoma" w:hAnsi="Tahoma" w:cs="Tahoma"/>
          <w:color w:val="333333"/>
          <w:sz w:val="20"/>
          <w:szCs w:val="20"/>
          <w:shd w:val="clear" w:color="auto" w:fill="FFFFFF"/>
          <w:lang w:val="en-US"/>
        </w:rPr>
        <w:t>701-722,</w:t>
      </w:r>
      <w:r w:rsidRPr="00BC2B1E">
        <w:rPr>
          <w:rFonts w:ascii="Tahoma" w:hAnsi="Tahoma" w:cs="Tahoma"/>
          <w:color w:val="333333"/>
          <w:sz w:val="20"/>
          <w:szCs w:val="20"/>
          <w:shd w:val="clear" w:color="auto" w:fill="FFFFFF"/>
          <w:lang w:val="en-US"/>
        </w:rPr>
        <w:t xml:space="preserve"> </w:t>
      </w:r>
      <w:r w:rsidRPr="00BC2B1E">
        <w:rPr>
          <w:rStyle w:val="doilink"/>
          <w:rFonts w:ascii="Tahoma" w:hAnsi="Tahoma" w:cs="Tahoma"/>
          <w:color w:val="333333"/>
          <w:sz w:val="20"/>
          <w:szCs w:val="20"/>
          <w:shd w:val="clear" w:color="auto" w:fill="FFFFFF"/>
          <w:lang w:val="en-US"/>
        </w:rPr>
        <w:t xml:space="preserve">DOI: </w:t>
      </w:r>
      <w:hyperlink r:id="rId7" w:history="1">
        <w:r w:rsidRPr="00BC2B1E">
          <w:rPr>
            <w:rStyle w:val="Hyperlink"/>
            <w:rFonts w:ascii="Tahoma" w:hAnsi="Tahoma" w:cs="Tahoma"/>
            <w:color w:val="333333"/>
            <w:sz w:val="20"/>
            <w:szCs w:val="20"/>
            <w:shd w:val="clear" w:color="auto" w:fill="FFFFFF"/>
            <w:lang w:val="en-US"/>
          </w:rPr>
          <w:t>10.1080/08941920.2021.1890865</w:t>
        </w:r>
      </w:hyperlink>
    </w:p>
    <w:p w14:paraId="291C61BA" w14:textId="77777777" w:rsidR="00716A38" w:rsidRPr="005E2AFD" w:rsidRDefault="00716A38" w:rsidP="0097299E">
      <w:pPr>
        <w:rPr>
          <w:rStyle w:val="doilink"/>
          <w:rFonts w:ascii="Tahoma" w:hAnsi="Tahoma" w:cs="Tahoma"/>
          <w:color w:val="333333"/>
          <w:sz w:val="20"/>
          <w:szCs w:val="20"/>
          <w:shd w:val="clear" w:color="auto" w:fill="FFFFFF"/>
          <w:lang w:val="en-US"/>
        </w:rPr>
      </w:pPr>
    </w:p>
    <w:p w14:paraId="55A319AE" w14:textId="561A5899" w:rsidR="00BC2B1E" w:rsidRPr="00BC2B1E" w:rsidRDefault="00BC2B1E" w:rsidP="0097299E">
      <w:pPr>
        <w:rPr>
          <w:rFonts w:ascii="Tahoma" w:hAnsi="Tahoma" w:cs="Tahoma"/>
          <w:b/>
          <w:bCs/>
          <w:sz w:val="20"/>
          <w:szCs w:val="20"/>
        </w:rPr>
      </w:pPr>
      <w:r w:rsidRPr="00BC2B1E">
        <w:rPr>
          <w:rFonts w:ascii="Tahoma" w:hAnsi="Tahoma" w:cs="Tahoma"/>
          <w:b/>
          <w:bCs/>
          <w:sz w:val="20"/>
          <w:szCs w:val="20"/>
        </w:rPr>
        <w:t>Zur IGB-Forschungsgruppe Integratives Angelfischereimanagement:</w:t>
      </w:r>
    </w:p>
    <w:p w14:paraId="4BC5CC62" w14:textId="1FAE7AD7" w:rsidR="00BC2B1E" w:rsidRPr="00BC2B1E" w:rsidRDefault="00BC2B1E" w:rsidP="0097299E">
      <w:pPr>
        <w:rPr>
          <w:rFonts w:ascii="Tahoma" w:hAnsi="Tahoma" w:cs="Tahoma"/>
          <w:bCs/>
          <w:sz w:val="20"/>
          <w:szCs w:val="20"/>
        </w:rPr>
      </w:pPr>
      <w:r w:rsidRPr="00BC2B1E">
        <w:rPr>
          <w:rFonts w:ascii="Tahoma" w:hAnsi="Tahoma" w:cs="Tahoma"/>
          <w:bCs/>
          <w:sz w:val="20"/>
          <w:szCs w:val="20"/>
        </w:rPr>
        <w:t xml:space="preserve">Unsere Forschungsaktivitäten sind auf die Erarbeitung von belastbaren Grundlagen zur nachhaltigen Bewirtschaftung von wildlebenden Fischbeständen im Kontext der Angelfischerei in Binnengewässern </w:t>
      </w:r>
      <w:r w:rsidRPr="00BC2B1E">
        <w:rPr>
          <w:rFonts w:ascii="Tahoma" w:hAnsi="Tahoma" w:cs="Tahoma"/>
          <w:bCs/>
          <w:sz w:val="20"/>
          <w:szCs w:val="20"/>
        </w:rPr>
        <w:lastRenderedPageBreak/>
        <w:t>ausgerichtet. Wir verfolgen einen inter- und transdisziplinären Forschungsansatz bei der Analyse der Angelfischerei als gekoppeltes sozial-ökologisches System. Wir bauen Brücken zwischen der Fischereiökologie, der Fischverhaltensökologie, der Fischereievolution und den angewandten Sozialwissenschaften. Neben der Fischpopulationsdynamik nehmen wir auch die Einstellungen und Verhaltensweisen der Angler und der Entscheidungsträger in Vereinen und Behörden in den Fokus. Unsere praxisorientierte Forschungsarbeit gründet auf theoretisch motivierten Analyserahmen und nutzt sowohl empirische als auch Modellieransätze. Wir kooperieren mit vielfältigen Universitäten und Arbeitsgruppen im In- und Ausland. Unsere Praxispartner umfassen Angelvereine, -verbände und die behördliche Verwaltungspraxis sowie die Welternährungsorganisation der Vereinten Nationen.</w:t>
      </w:r>
    </w:p>
    <w:p w14:paraId="40DDF2D0" w14:textId="77777777" w:rsidR="00716A38" w:rsidRPr="005E2AFD" w:rsidRDefault="00716A38" w:rsidP="0097299E">
      <w:pPr>
        <w:rPr>
          <w:rStyle w:val="doilink"/>
          <w:rFonts w:ascii="Tahoma" w:hAnsi="Tahoma" w:cs="Tahoma"/>
          <w:color w:val="333333"/>
          <w:sz w:val="20"/>
          <w:szCs w:val="20"/>
          <w:shd w:val="clear" w:color="auto" w:fill="FFFFFF"/>
        </w:rPr>
      </w:pPr>
    </w:p>
    <w:p w14:paraId="7B96D04E" w14:textId="63C24C4D" w:rsidR="00BC2B1E" w:rsidRPr="00BC2B1E" w:rsidRDefault="00BC2B1E" w:rsidP="00BC2B1E">
      <w:pPr>
        <w:rPr>
          <w:rFonts w:ascii="Tahoma" w:hAnsi="Tahoma" w:cs="Tahoma"/>
          <w:b/>
          <w:bCs/>
          <w:sz w:val="20"/>
          <w:szCs w:val="20"/>
        </w:rPr>
      </w:pPr>
      <w:r w:rsidRPr="00BC2B1E">
        <w:rPr>
          <w:rFonts w:ascii="Tahoma" w:hAnsi="Tahoma" w:cs="Tahoma"/>
          <w:b/>
          <w:sz w:val="20"/>
          <w:szCs w:val="20"/>
        </w:rPr>
        <w:t>Über das Leibniz-Institut für Gewässerökologie und Binnenfischerei (IGB):</w:t>
      </w:r>
    </w:p>
    <w:p w14:paraId="393708E4" w14:textId="014B9430" w:rsidR="00BC2B1E" w:rsidRPr="00BC2B1E" w:rsidRDefault="00BC2B1E" w:rsidP="00BC2B1E">
      <w:pPr>
        <w:spacing w:after="0"/>
        <w:rPr>
          <w:rFonts w:ascii="Tahoma" w:hAnsi="Tahoma" w:cs="Tahoma"/>
          <w:bCs/>
          <w:sz w:val="20"/>
          <w:szCs w:val="20"/>
        </w:rPr>
      </w:pPr>
      <w:r w:rsidRPr="00BC2B1E">
        <w:rPr>
          <w:rFonts w:ascii="Tahoma" w:hAnsi="Tahoma" w:cs="Tahoma"/>
          <w:bCs/>
          <w:sz w:val="20"/>
          <w:szCs w:val="20"/>
        </w:rPr>
        <w:t xml:space="preserve">Die Arbeiten des IGB verbinden Grundlagen- mit Vorsorgeforschung als Basis für die nachhaltige Bewirtschaftung der Gewässer. Das IGB untersucht dabei die Struktur und Funktion von aquatischen Ökosystemen unter naturnahen Bedingungen und unter der Wirkung multipler Stressoren. Forschungsschwerpunkte sind unter anderem die Langzeitentwicklung von Seen, Flüssen und Feuchtgebieten bei sich rasch ändernden Umweltbedingungen, die Entwicklung gekoppelter ökologischer und sozioökonomischer Modelle, die Renaturierung von Ökosystemen und die Biodiversität aquatischer Lebensräume. </w:t>
      </w:r>
      <w:hyperlink r:id="rId8" w:history="1">
        <w:r w:rsidRPr="00BC2B1E">
          <w:rPr>
            <w:rStyle w:val="Hyperlink"/>
            <w:rFonts w:ascii="Tahoma" w:hAnsi="Tahoma" w:cs="Tahoma"/>
            <w:sz w:val="20"/>
            <w:szCs w:val="20"/>
          </w:rPr>
          <w:t>https://www.igb-berlin.de</w:t>
        </w:r>
      </w:hyperlink>
    </w:p>
    <w:p w14:paraId="0F5CD5BE" w14:textId="77777777" w:rsidR="00BC2B1E" w:rsidRPr="00BC2B1E" w:rsidRDefault="00BC2B1E" w:rsidP="00BC2B1E">
      <w:pPr>
        <w:spacing w:after="0"/>
        <w:rPr>
          <w:rFonts w:ascii="Tahoma" w:hAnsi="Tahoma" w:cs="Tahoma"/>
          <w:sz w:val="20"/>
          <w:szCs w:val="20"/>
        </w:rPr>
      </w:pPr>
    </w:p>
    <w:p w14:paraId="7780955D" w14:textId="77777777" w:rsidR="00BC2B1E" w:rsidRPr="00BC2B1E" w:rsidRDefault="00BC2B1E" w:rsidP="00BC2B1E">
      <w:pPr>
        <w:spacing w:after="0"/>
        <w:rPr>
          <w:rFonts w:ascii="Tahoma" w:hAnsi="Tahoma" w:cs="Tahoma"/>
          <w:sz w:val="20"/>
          <w:szCs w:val="20"/>
        </w:rPr>
      </w:pPr>
      <w:r w:rsidRPr="00BC2B1E">
        <w:rPr>
          <w:rFonts w:ascii="Tahoma" w:hAnsi="Tahoma" w:cs="Tahoma"/>
          <w:sz w:val="20"/>
          <w:szCs w:val="20"/>
        </w:rPr>
        <w:t xml:space="preserve">Medieninformationen im Überblick: </w:t>
      </w:r>
      <w:r w:rsidRPr="00BC2B1E">
        <w:fldChar w:fldCharType="begin"/>
      </w:r>
      <w:r w:rsidRPr="00BC2B1E">
        <w:rPr>
          <w:rFonts w:ascii="Tahoma" w:hAnsi="Tahoma" w:cs="Tahoma"/>
          <w:sz w:val="20"/>
          <w:szCs w:val="20"/>
        </w:rPr>
        <w:instrText xml:space="preserve"> HYPERLINK "https://www.igb-berlin.de/newsroom" </w:instrText>
      </w:r>
      <w:r w:rsidRPr="00BC2B1E">
        <w:fldChar w:fldCharType="separate"/>
      </w:r>
      <w:r w:rsidRPr="00BC2B1E">
        <w:rPr>
          <w:rStyle w:val="Hyperlink"/>
          <w:rFonts w:ascii="Tahoma" w:hAnsi="Tahoma" w:cs="Tahoma"/>
          <w:sz w:val="20"/>
          <w:szCs w:val="20"/>
        </w:rPr>
        <w:t>https://www.igb-berlin.de/newsroom</w:t>
      </w:r>
      <w:r w:rsidRPr="00BC2B1E">
        <w:rPr>
          <w:rStyle w:val="Hyperlink"/>
          <w:rFonts w:ascii="Tahoma" w:hAnsi="Tahoma" w:cs="Tahoma"/>
          <w:sz w:val="20"/>
          <w:szCs w:val="20"/>
        </w:rPr>
        <w:fldChar w:fldCharType="end"/>
      </w:r>
    </w:p>
    <w:p w14:paraId="1AEF0B98" w14:textId="77777777" w:rsidR="00BC2B1E" w:rsidRPr="00BC2B1E" w:rsidRDefault="00BC2B1E" w:rsidP="00BC2B1E">
      <w:pPr>
        <w:spacing w:after="0"/>
        <w:rPr>
          <w:rFonts w:ascii="Tahoma" w:hAnsi="Tahoma" w:cs="Tahoma"/>
          <w:sz w:val="20"/>
          <w:szCs w:val="20"/>
        </w:rPr>
      </w:pPr>
      <w:r w:rsidRPr="00BC2B1E">
        <w:rPr>
          <w:rFonts w:ascii="Tahoma" w:hAnsi="Tahoma" w:cs="Tahoma"/>
          <w:sz w:val="20"/>
          <w:szCs w:val="20"/>
        </w:rPr>
        <w:t xml:space="preserve">Anmeldung für den IGB-Newsletter: </w:t>
      </w:r>
      <w:r w:rsidRPr="00BC2B1E">
        <w:fldChar w:fldCharType="begin"/>
      </w:r>
      <w:r w:rsidRPr="00BC2B1E">
        <w:rPr>
          <w:rFonts w:ascii="Tahoma" w:hAnsi="Tahoma" w:cs="Tahoma"/>
          <w:sz w:val="20"/>
          <w:szCs w:val="20"/>
        </w:rPr>
        <w:instrText xml:space="preserve"> HYPERLINK "https://www.igb-berlin.de/newsletter" </w:instrText>
      </w:r>
      <w:r w:rsidRPr="00BC2B1E">
        <w:fldChar w:fldCharType="separate"/>
      </w:r>
      <w:r w:rsidRPr="00BC2B1E">
        <w:rPr>
          <w:rStyle w:val="Hyperlink"/>
          <w:rFonts w:ascii="Tahoma" w:hAnsi="Tahoma" w:cs="Tahoma"/>
          <w:sz w:val="20"/>
          <w:szCs w:val="20"/>
        </w:rPr>
        <w:t>https://www.igb-berlin.de/newsletter</w:t>
      </w:r>
      <w:r w:rsidRPr="00BC2B1E">
        <w:rPr>
          <w:rStyle w:val="Hyperlink"/>
          <w:rFonts w:ascii="Tahoma" w:hAnsi="Tahoma" w:cs="Tahoma"/>
          <w:sz w:val="20"/>
          <w:szCs w:val="20"/>
        </w:rPr>
        <w:fldChar w:fldCharType="end"/>
      </w:r>
    </w:p>
    <w:p w14:paraId="158FDD27" w14:textId="5F9C94F7" w:rsidR="00BC2B1E" w:rsidRPr="00BC2B1E" w:rsidRDefault="00BC2B1E" w:rsidP="00BC2B1E">
      <w:pPr>
        <w:rPr>
          <w:rStyle w:val="doilink"/>
          <w:rFonts w:ascii="Tahoma" w:hAnsi="Tahoma" w:cs="Tahoma"/>
          <w:color w:val="333333"/>
          <w:sz w:val="20"/>
          <w:szCs w:val="20"/>
          <w:shd w:val="clear" w:color="auto" w:fill="FFFFFF"/>
        </w:rPr>
      </w:pPr>
      <w:r w:rsidRPr="00BC2B1E">
        <w:rPr>
          <w:rFonts w:ascii="Tahoma" w:hAnsi="Tahoma" w:cs="Tahoma"/>
          <w:sz w:val="20"/>
          <w:szCs w:val="20"/>
        </w:rPr>
        <w:t xml:space="preserve">IGB bei Twitter: </w:t>
      </w:r>
      <w:hyperlink r:id="rId9" w:history="1">
        <w:r w:rsidRPr="00BC2B1E">
          <w:rPr>
            <w:rStyle w:val="Hyperlink"/>
            <w:rFonts w:ascii="Tahoma" w:hAnsi="Tahoma" w:cs="Tahoma"/>
            <w:sz w:val="20"/>
            <w:szCs w:val="20"/>
          </w:rPr>
          <w:t>https://twitter.com/LeibnizIGB</w:t>
        </w:r>
      </w:hyperlink>
    </w:p>
    <w:p w14:paraId="5B29AF90" w14:textId="77777777" w:rsidR="00716A38" w:rsidRPr="00BC2B1E" w:rsidRDefault="00716A38" w:rsidP="0097299E">
      <w:pPr>
        <w:rPr>
          <w:rFonts w:ascii="Tahoma" w:hAnsi="Tahoma" w:cs="Tahoma"/>
          <w:sz w:val="20"/>
          <w:szCs w:val="20"/>
        </w:rPr>
      </w:pPr>
    </w:p>
    <w:p w14:paraId="0EA22A32" w14:textId="74FA8AD3" w:rsidR="00345DB1" w:rsidRPr="00FE77C4" w:rsidRDefault="00345DB1" w:rsidP="0097299E">
      <w:pPr>
        <w:rPr>
          <w:b/>
          <w:i/>
          <w:lang w:val="en-US"/>
        </w:rPr>
      </w:pPr>
      <w:r w:rsidRPr="00FE77C4">
        <w:rPr>
          <w:b/>
          <w:i/>
          <w:lang w:val="en-US"/>
        </w:rPr>
        <w:t>English version</w:t>
      </w:r>
    </w:p>
    <w:p w14:paraId="32FD2396" w14:textId="3A51F361" w:rsidR="003C14BE" w:rsidRDefault="003C14BE" w:rsidP="00345DB1">
      <w:pPr>
        <w:rPr>
          <w:b/>
          <w:sz w:val="28"/>
          <w:szCs w:val="28"/>
          <w:lang w:val="en-US"/>
        </w:rPr>
      </w:pPr>
    </w:p>
    <w:p w14:paraId="1B29DABE" w14:textId="0B3498E1" w:rsidR="00345DB1" w:rsidRPr="00DA280E" w:rsidRDefault="003C14BE" w:rsidP="00345DB1">
      <w:pPr>
        <w:rPr>
          <w:b/>
          <w:sz w:val="28"/>
          <w:szCs w:val="28"/>
          <w:lang w:val="en-US"/>
        </w:rPr>
      </w:pPr>
      <w:r>
        <w:rPr>
          <w:b/>
          <w:sz w:val="28"/>
          <w:szCs w:val="28"/>
          <w:lang w:val="en-US"/>
        </w:rPr>
        <w:t>Why do people support fish species conservation in European rivers?</w:t>
      </w:r>
    </w:p>
    <w:p w14:paraId="2FB9756E" w14:textId="77777777" w:rsidR="00345DB1" w:rsidRPr="00DA280E" w:rsidRDefault="00345DB1" w:rsidP="00345DB1">
      <w:pPr>
        <w:rPr>
          <w:b/>
          <w:lang w:val="en-US"/>
        </w:rPr>
      </w:pPr>
      <w:r w:rsidRPr="00DA280E">
        <w:rPr>
          <w:b/>
          <w:lang w:val="en-US"/>
        </w:rPr>
        <w:t>Different mentalities in Germany, France, Norway and Sweden</w:t>
      </w:r>
    </w:p>
    <w:p w14:paraId="78DAD599" w14:textId="5EC9984A" w:rsidR="00345DB1" w:rsidRPr="0093106B" w:rsidRDefault="00345DB1" w:rsidP="00345DB1">
      <w:pPr>
        <w:rPr>
          <w:b/>
          <w:i/>
          <w:lang w:val="en-US"/>
        </w:rPr>
      </w:pPr>
      <w:r w:rsidRPr="0093106B">
        <w:rPr>
          <w:b/>
          <w:i/>
          <w:lang w:val="en-US"/>
        </w:rPr>
        <w:t xml:space="preserve">An important </w:t>
      </w:r>
      <w:r w:rsidR="00952037" w:rsidRPr="0093106B">
        <w:rPr>
          <w:b/>
          <w:i/>
          <w:lang w:val="en-US"/>
        </w:rPr>
        <w:t>element</w:t>
      </w:r>
      <w:r w:rsidRPr="0093106B">
        <w:rPr>
          <w:b/>
          <w:i/>
          <w:lang w:val="en-US"/>
        </w:rPr>
        <w:t xml:space="preserve"> for the protection of biodiversity is the willingness of the public to support </w:t>
      </w:r>
      <w:r w:rsidR="008618AF" w:rsidRPr="0093106B">
        <w:rPr>
          <w:b/>
          <w:i/>
          <w:lang w:val="en-US"/>
        </w:rPr>
        <w:t>restoration efforts</w:t>
      </w:r>
      <w:r w:rsidRPr="0093106B">
        <w:rPr>
          <w:b/>
          <w:i/>
          <w:lang w:val="en-US"/>
        </w:rPr>
        <w:t xml:space="preserve">. </w:t>
      </w:r>
      <w:r w:rsidR="008618AF" w:rsidRPr="0093106B">
        <w:rPr>
          <w:b/>
          <w:i/>
          <w:lang w:val="en-US"/>
        </w:rPr>
        <w:t>Using</w:t>
      </w:r>
      <w:r w:rsidRPr="0093106B">
        <w:rPr>
          <w:b/>
          <w:i/>
          <w:lang w:val="en-US"/>
        </w:rPr>
        <w:t xml:space="preserve"> a longitudinal </w:t>
      </w:r>
      <w:r w:rsidR="00952037" w:rsidRPr="0093106B">
        <w:rPr>
          <w:b/>
          <w:i/>
          <w:lang w:val="en-US"/>
        </w:rPr>
        <w:t xml:space="preserve">survey design </w:t>
      </w:r>
      <w:r w:rsidRPr="0093106B">
        <w:rPr>
          <w:b/>
          <w:i/>
          <w:lang w:val="en-US"/>
        </w:rPr>
        <w:t xml:space="preserve">with 1,000 respondents </w:t>
      </w:r>
      <w:r w:rsidR="00980606">
        <w:rPr>
          <w:b/>
          <w:i/>
          <w:lang w:val="en-US"/>
        </w:rPr>
        <w:t xml:space="preserve">each in </w:t>
      </w:r>
      <w:r w:rsidRPr="0093106B">
        <w:rPr>
          <w:b/>
          <w:i/>
          <w:lang w:val="en-US"/>
        </w:rPr>
        <w:t xml:space="preserve">Germany, </w:t>
      </w:r>
      <w:r w:rsidR="00980606">
        <w:rPr>
          <w:b/>
          <w:i/>
          <w:lang w:val="en-US"/>
        </w:rPr>
        <w:t xml:space="preserve">France, </w:t>
      </w:r>
      <w:r w:rsidRPr="0093106B">
        <w:rPr>
          <w:b/>
          <w:i/>
          <w:lang w:val="en-US"/>
        </w:rPr>
        <w:t>Norway and Sweden, scientists led by the Leibniz Institute of Freshwater Ecology and Inland Fisheries (IGB) investigated which values, beliefs and norms promote conserv</w:t>
      </w:r>
      <w:r w:rsidR="00803F3F" w:rsidRPr="0093106B">
        <w:rPr>
          <w:b/>
          <w:i/>
          <w:lang w:val="en-US"/>
        </w:rPr>
        <w:t xml:space="preserve">ation-oriented </w:t>
      </w:r>
      <w:proofErr w:type="spellStart"/>
      <w:r w:rsidR="00803F3F" w:rsidRPr="0093106B">
        <w:rPr>
          <w:b/>
          <w:i/>
          <w:lang w:val="en-US"/>
        </w:rPr>
        <w:t>behaviour</w:t>
      </w:r>
      <w:proofErr w:type="spellEnd"/>
      <w:r w:rsidR="00803F3F" w:rsidRPr="0093106B">
        <w:rPr>
          <w:b/>
          <w:i/>
          <w:lang w:val="en-US"/>
        </w:rPr>
        <w:t xml:space="preserve"> toward</w:t>
      </w:r>
      <w:r w:rsidRPr="0093106B">
        <w:rPr>
          <w:b/>
          <w:i/>
          <w:lang w:val="en-US"/>
        </w:rPr>
        <w:t xml:space="preserve"> native </w:t>
      </w:r>
      <w:r w:rsidR="00803F3F" w:rsidRPr="0093106B">
        <w:rPr>
          <w:b/>
          <w:i/>
          <w:lang w:val="en-US"/>
        </w:rPr>
        <w:t>fish</w:t>
      </w:r>
      <w:r w:rsidR="00696A3F">
        <w:rPr>
          <w:b/>
          <w:i/>
          <w:lang w:val="en-US"/>
        </w:rPr>
        <w:t xml:space="preserve">es </w:t>
      </w:r>
      <w:r w:rsidR="00803F3F" w:rsidRPr="0093106B">
        <w:rPr>
          <w:b/>
          <w:i/>
          <w:lang w:val="en-US"/>
        </w:rPr>
        <w:t>in rivers</w:t>
      </w:r>
      <w:r w:rsidRPr="0093106B">
        <w:rPr>
          <w:b/>
          <w:i/>
          <w:lang w:val="en-US"/>
        </w:rPr>
        <w:t xml:space="preserve">. The study shows: Germans have little connection to fish. </w:t>
      </w:r>
      <w:r w:rsidR="00696A3F">
        <w:rPr>
          <w:b/>
          <w:i/>
          <w:lang w:val="en-US"/>
        </w:rPr>
        <w:t>Rather, t</w:t>
      </w:r>
      <w:r w:rsidRPr="0093106B">
        <w:rPr>
          <w:b/>
          <w:i/>
          <w:lang w:val="en-US"/>
        </w:rPr>
        <w:t xml:space="preserve">he protection of fish in this country is supported by general pro-ecological values and norms. In France, Sweden and Norway, on the other hand, native fish species </w:t>
      </w:r>
      <w:r w:rsidR="00803F3F" w:rsidRPr="0093106B">
        <w:rPr>
          <w:b/>
          <w:i/>
          <w:lang w:val="en-US"/>
        </w:rPr>
        <w:t>have great influence on</w:t>
      </w:r>
      <w:r w:rsidRPr="0093106B">
        <w:rPr>
          <w:b/>
          <w:i/>
          <w:lang w:val="en-US"/>
        </w:rPr>
        <w:t xml:space="preserve"> individual conservation-oriented </w:t>
      </w:r>
      <w:proofErr w:type="spellStart"/>
      <w:r w:rsidRPr="0093106B">
        <w:rPr>
          <w:b/>
          <w:i/>
          <w:lang w:val="en-US"/>
        </w:rPr>
        <w:t>behaviour</w:t>
      </w:r>
      <w:proofErr w:type="spellEnd"/>
      <w:r w:rsidRPr="0093106B">
        <w:rPr>
          <w:b/>
          <w:i/>
          <w:lang w:val="en-US"/>
        </w:rPr>
        <w:t>. The results explain why some countries make higher investments in fish species conservation and why fish-related issues are differently represented in political discourse.</w:t>
      </w:r>
    </w:p>
    <w:p w14:paraId="7E414A36" w14:textId="176AECB1" w:rsidR="00345DB1" w:rsidRPr="00345DB1" w:rsidRDefault="00345DB1" w:rsidP="00345DB1">
      <w:pPr>
        <w:rPr>
          <w:lang w:val="en-US"/>
        </w:rPr>
      </w:pPr>
      <w:r w:rsidRPr="00345DB1">
        <w:rPr>
          <w:lang w:val="en-US"/>
        </w:rPr>
        <w:t xml:space="preserve">Freshwater ecosystems </w:t>
      </w:r>
      <w:r w:rsidR="00803F3F">
        <w:rPr>
          <w:lang w:val="en-US"/>
        </w:rPr>
        <w:t>are home to</w:t>
      </w:r>
      <w:r w:rsidRPr="00345DB1">
        <w:rPr>
          <w:lang w:val="en-US"/>
        </w:rPr>
        <w:t xml:space="preserve"> about one third of all vertebrate species and 43 percent of all fish species worldwide. In Europe, more than 40 percent of native freshwater fish are threatened or already extinct: River </w:t>
      </w:r>
      <w:r w:rsidR="008F292E">
        <w:rPr>
          <w:lang w:val="en-US"/>
        </w:rPr>
        <w:t>regulation</w:t>
      </w:r>
      <w:r w:rsidRPr="00345DB1">
        <w:rPr>
          <w:lang w:val="en-US"/>
        </w:rPr>
        <w:t xml:space="preserve">, hydropower and damming, pollution, climate change, invasive species and, to some extent, overfishing are the main causes. So it depends on our actions how </w:t>
      </w:r>
      <w:r w:rsidRPr="00345DB1">
        <w:rPr>
          <w:lang w:val="en-US"/>
        </w:rPr>
        <w:lastRenderedPageBreak/>
        <w:t xml:space="preserve">water bodies and fish species develop. To better protect rivers and fish stocks, </w:t>
      </w:r>
      <w:r w:rsidR="00B74771">
        <w:rPr>
          <w:lang w:val="en-US"/>
        </w:rPr>
        <w:t>citizens</w:t>
      </w:r>
      <w:r w:rsidR="00B74771" w:rsidRPr="00345DB1">
        <w:rPr>
          <w:lang w:val="en-US"/>
        </w:rPr>
        <w:t xml:space="preserve"> </w:t>
      </w:r>
      <w:r w:rsidRPr="00345DB1">
        <w:rPr>
          <w:lang w:val="en-US"/>
        </w:rPr>
        <w:t xml:space="preserve">have to </w:t>
      </w:r>
      <w:r w:rsidR="00B74771">
        <w:rPr>
          <w:lang w:val="en-US"/>
        </w:rPr>
        <w:t xml:space="preserve">be </w:t>
      </w:r>
      <w:r w:rsidRPr="00345DB1">
        <w:rPr>
          <w:lang w:val="en-US"/>
        </w:rPr>
        <w:t>convince</w:t>
      </w:r>
      <w:r w:rsidR="00B74771">
        <w:rPr>
          <w:lang w:val="en-US"/>
        </w:rPr>
        <w:t>d</w:t>
      </w:r>
      <w:r w:rsidRPr="00345DB1">
        <w:rPr>
          <w:lang w:val="en-US"/>
        </w:rPr>
        <w:t xml:space="preserve">. But not every argument works: As </w:t>
      </w:r>
      <w:r w:rsidR="008F292E">
        <w:rPr>
          <w:lang w:val="en-US"/>
        </w:rPr>
        <w:t>this</w:t>
      </w:r>
      <w:r w:rsidRPr="00345DB1">
        <w:rPr>
          <w:lang w:val="en-US"/>
        </w:rPr>
        <w:t xml:space="preserve"> study shows, </w:t>
      </w:r>
      <w:r w:rsidR="00D529BF">
        <w:rPr>
          <w:lang w:val="en-US"/>
        </w:rPr>
        <w:t xml:space="preserve">it is important to consider </w:t>
      </w:r>
      <w:r w:rsidRPr="00345DB1">
        <w:rPr>
          <w:lang w:val="en-US"/>
        </w:rPr>
        <w:t xml:space="preserve">the cultural context </w:t>
      </w:r>
      <w:r w:rsidR="00B74771">
        <w:rPr>
          <w:lang w:val="en-US"/>
        </w:rPr>
        <w:t>with</w:t>
      </w:r>
      <w:r w:rsidRPr="00345DB1">
        <w:rPr>
          <w:lang w:val="en-US"/>
        </w:rPr>
        <w:t>in which the public perceives and reacts to threats to biodiversity.</w:t>
      </w:r>
    </w:p>
    <w:p w14:paraId="29C8EEBB" w14:textId="098C4E56" w:rsidR="00345DB1" w:rsidRPr="00345DB1" w:rsidRDefault="00B74771" w:rsidP="00345DB1">
      <w:pPr>
        <w:rPr>
          <w:lang w:val="en-US"/>
        </w:rPr>
      </w:pPr>
      <w:r>
        <w:rPr>
          <w:lang w:val="en-US"/>
        </w:rPr>
        <w:t>R</w:t>
      </w:r>
      <w:r w:rsidR="00345DB1" w:rsidRPr="00345DB1">
        <w:rPr>
          <w:lang w:val="en-US"/>
        </w:rPr>
        <w:t>esearchers from</w:t>
      </w:r>
      <w:r>
        <w:rPr>
          <w:lang w:val="en-US"/>
        </w:rPr>
        <w:t xml:space="preserve"> the</w:t>
      </w:r>
      <w:r w:rsidR="00345DB1" w:rsidRPr="00345DB1">
        <w:rPr>
          <w:lang w:val="en-US"/>
        </w:rPr>
        <w:t xml:space="preserve"> IGB</w:t>
      </w:r>
      <w:r w:rsidR="00D529BF">
        <w:rPr>
          <w:lang w:val="en-US"/>
        </w:rPr>
        <w:t xml:space="preserve"> and</w:t>
      </w:r>
      <w:r w:rsidR="00345DB1" w:rsidRPr="00345DB1">
        <w:rPr>
          <w:lang w:val="en-US"/>
        </w:rPr>
        <w:t xml:space="preserve"> the Humboldt </w:t>
      </w:r>
      <w:proofErr w:type="spellStart"/>
      <w:r w:rsidR="00345DB1" w:rsidRPr="00345DB1">
        <w:rPr>
          <w:lang w:val="en-US"/>
        </w:rPr>
        <w:t>Universit</w:t>
      </w:r>
      <w:r w:rsidR="000D0EA0">
        <w:rPr>
          <w:lang w:val="en-US"/>
        </w:rPr>
        <w:t>ät</w:t>
      </w:r>
      <w:proofErr w:type="spellEnd"/>
      <w:r w:rsidR="000D0EA0">
        <w:rPr>
          <w:lang w:val="en-US"/>
        </w:rPr>
        <w:t xml:space="preserve"> </w:t>
      </w:r>
      <w:proofErr w:type="spellStart"/>
      <w:r w:rsidR="000D0EA0">
        <w:rPr>
          <w:lang w:val="en-US"/>
        </w:rPr>
        <w:t>zu</w:t>
      </w:r>
      <w:proofErr w:type="spellEnd"/>
      <w:r w:rsidR="000D0EA0">
        <w:rPr>
          <w:lang w:val="en-US"/>
        </w:rPr>
        <w:t xml:space="preserve"> </w:t>
      </w:r>
      <w:r w:rsidR="00345DB1" w:rsidRPr="00345DB1">
        <w:rPr>
          <w:lang w:val="en-US"/>
        </w:rPr>
        <w:t>Berlin</w:t>
      </w:r>
      <w:r w:rsidR="00D529BF">
        <w:rPr>
          <w:lang w:val="en-US"/>
        </w:rPr>
        <w:t>, together with</w:t>
      </w:r>
      <w:r w:rsidR="00345DB1" w:rsidRPr="00345DB1">
        <w:rPr>
          <w:lang w:val="en-US"/>
        </w:rPr>
        <w:t xml:space="preserve"> international partners</w:t>
      </w:r>
      <w:r w:rsidR="00D529BF">
        <w:rPr>
          <w:lang w:val="en-US"/>
        </w:rPr>
        <w:t xml:space="preserve">, </w:t>
      </w:r>
      <w:r w:rsidR="00E07EF3">
        <w:rPr>
          <w:lang w:val="en-US"/>
        </w:rPr>
        <w:t>applied</w:t>
      </w:r>
      <w:r w:rsidR="00345DB1" w:rsidRPr="00345DB1">
        <w:rPr>
          <w:lang w:val="en-US"/>
        </w:rPr>
        <w:t xml:space="preserve"> the</w:t>
      </w:r>
      <w:r w:rsidR="00D529BF">
        <w:rPr>
          <w:lang w:val="en-US"/>
        </w:rPr>
        <w:t xml:space="preserve"> </w:t>
      </w:r>
      <w:r w:rsidR="00E07EF3">
        <w:rPr>
          <w:lang w:val="en-US"/>
        </w:rPr>
        <w:t>value-belief-norm</w:t>
      </w:r>
      <w:r w:rsidR="00345DB1" w:rsidRPr="00345DB1">
        <w:rPr>
          <w:lang w:val="en-US"/>
        </w:rPr>
        <w:t xml:space="preserve"> theory </w:t>
      </w:r>
      <w:r w:rsidR="00D529BF">
        <w:rPr>
          <w:lang w:val="en-US"/>
        </w:rPr>
        <w:t xml:space="preserve">from conservation psychology </w:t>
      </w:r>
      <w:r w:rsidR="00345DB1" w:rsidRPr="00345DB1">
        <w:rPr>
          <w:lang w:val="en-US"/>
        </w:rPr>
        <w:t xml:space="preserve">to investigate what environmentally friendly </w:t>
      </w:r>
      <w:proofErr w:type="spellStart"/>
      <w:r w:rsidR="00345DB1" w:rsidRPr="00345DB1">
        <w:rPr>
          <w:lang w:val="en-US"/>
        </w:rPr>
        <w:t>behaviour</w:t>
      </w:r>
      <w:proofErr w:type="spellEnd"/>
      <w:r w:rsidR="00345DB1" w:rsidRPr="00345DB1">
        <w:rPr>
          <w:lang w:val="en-US"/>
        </w:rPr>
        <w:t xml:space="preserve"> depends on, using the example of fish species protection. Dr. Carsten </w:t>
      </w:r>
      <w:proofErr w:type="spellStart"/>
      <w:r w:rsidR="00345DB1" w:rsidRPr="00345DB1">
        <w:rPr>
          <w:lang w:val="en-US"/>
        </w:rPr>
        <w:t>Riepe</w:t>
      </w:r>
      <w:proofErr w:type="spellEnd"/>
      <w:r w:rsidR="00345DB1" w:rsidRPr="00345DB1">
        <w:rPr>
          <w:lang w:val="en-US"/>
        </w:rPr>
        <w:t>, first author of the publication in the</w:t>
      </w:r>
      <w:r w:rsidR="00D529BF">
        <w:rPr>
          <w:lang w:val="en-US"/>
        </w:rPr>
        <w:t xml:space="preserve"> scientific</w:t>
      </w:r>
      <w:r w:rsidR="00345DB1" w:rsidRPr="00345DB1">
        <w:rPr>
          <w:lang w:val="en-US"/>
        </w:rPr>
        <w:t xml:space="preserve"> journal Society a</w:t>
      </w:r>
      <w:r w:rsidR="0093106B">
        <w:rPr>
          <w:lang w:val="en-US"/>
        </w:rPr>
        <w:t xml:space="preserve">nd Natural Resources, </w:t>
      </w:r>
      <w:proofErr w:type="spellStart"/>
      <w:r w:rsidR="003C624B">
        <w:rPr>
          <w:lang w:val="en-US"/>
        </w:rPr>
        <w:t>emphasised</w:t>
      </w:r>
      <w:proofErr w:type="spellEnd"/>
      <w:r w:rsidR="00345DB1" w:rsidRPr="00345DB1">
        <w:rPr>
          <w:lang w:val="en-US"/>
        </w:rPr>
        <w:t xml:space="preserve">: "The </w:t>
      </w:r>
      <w:r w:rsidR="00E07EF3">
        <w:rPr>
          <w:lang w:val="en-US"/>
        </w:rPr>
        <w:t>unique</w:t>
      </w:r>
      <w:r w:rsidR="00345DB1" w:rsidRPr="00345DB1">
        <w:rPr>
          <w:lang w:val="en-US"/>
        </w:rPr>
        <w:t xml:space="preserve"> </w:t>
      </w:r>
      <w:r w:rsidR="00E07EF3">
        <w:rPr>
          <w:lang w:val="en-US"/>
        </w:rPr>
        <w:t>approach</w:t>
      </w:r>
      <w:r w:rsidR="00345DB1" w:rsidRPr="00345DB1">
        <w:rPr>
          <w:lang w:val="en-US"/>
        </w:rPr>
        <w:t xml:space="preserve"> of our study is that we </w:t>
      </w:r>
      <w:r w:rsidR="00D529BF">
        <w:rPr>
          <w:lang w:val="en-US"/>
        </w:rPr>
        <w:t xml:space="preserve">did </w:t>
      </w:r>
      <w:r w:rsidR="00345DB1" w:rsidRPr="00345DB1">
        <w:rPr>
          <w:lang w:val="en-US"/>
        </w:rPr>
        <w:t xml:space="preserve">not only look at </w:t>
      </w:r>
      <w:proofErr w:type="spellStart"/>
      <w:r w:rsidR="00345DB1" w:rsidRPr="00345DB1">
        <w:rPr>
          <w:lang w:val="en-US"/>
        </w:rPr>
        <w:t>behavioural</w:t>
      </w:r>
      <w:proofErr w:type="spellEnd"/>
      <w:r w:rsidR="00345DB1" w:rsidRPr="00345DB1">
        <w:rPr>
          <w:lang w:val="en-US"/>
        </w:rPr>
        <w:t xml:space="preserve"> intentions, but also surveyed actual </w:t>
      </w:r>
      <w:proofErr w:type="spellStart"/>
      <w:r w:rsidR="00345DB1" w:rsidRPr="00345DB1">
        <w:rPr>
          <w:lang w:val="en-US"/>
        </w:rPr>
        <w:t>behaviour</w:t>
      </w:r>
      <w:proofErr w:type="spellEnd"/>
      <w:r w:rsidR="00CB081B">
        <w:rPr>
          <w:lang w:val="en-US"/>
        </w:rPr>
        <w:t xml:space="preserve"> in natural settings</w:t>
      </w:r>
      <w:r w:rsidR="00345DB1" w:rsidRPr="00345DB1">
        <w:rPr>
          <w:lang w:val="en-US"/>
        </w:rPr>
        <w:t xml:space="preserve">, for example people's willingness </w:t>
      </w:r>
      <w:r w:rsidR="00CB081B">
        <w:rPr>
          <w:lang w:val="en-US"/>
        </w:rPr>
        <w:t xml:space="preserve">to make </w:t>
      </w:r>
      <w:r w:rsidR="00E07EF3">
        <w:rPr>
          <w:lang w:val="en-US"/>
        </w:rPr>
        <w:t>monetary donations</w:t>
      </w:r>
      <w:r w:rsidR="00345DB1" w:rsidRPr="00345DB1">
        <w:rPr>
          <w:lang w:val="en-US"/>
        </w:rPr>
        <w:t xml:space="preserve"> that benefit fish species conservation in rivers. This increases the </w:t>
      </w:r>
      <w:r w:rsidR="00B02132">
        <w:rPr>
          <w:lang w:val="en-US"/>
        </w:rPr>
        <w:t>significance</w:t>
      </w:r>
      <w:r w:rsidR="00B02132" w:rsidRPr="00345DB1">
        <w:rPr>
          <w:lang w:val="en-US"/>
        </w:rPr>
        <w:t xml:space="preserve"> </w:t>
      </w:r>
      <w:r w:rsidR="00345DB1" w:rsidRPr="00345DB1">
        <w:rPr>
          <w:lang w:val="en-US"/>
        </w:rPr>
        <w:t xml:space="preserve">of our survey enormously." </w:t>
      </w:r>
    </w:p>
    <w:p w14:paraId="1C7B522E" w14:textId="589470F0" w:rsidR="00345DB1" w:rsidRPr="00E07EF3" w:rsidRDefault="00345DB1" w:rsidP="00345DB1">
      <w:pPr>
        <w:rPr>
          <w:b/>
          <w:lang w:val="en-US"/>
        </w:rPr>
      </w:pPr>
      <w:r w:rsidRPr="00E07EF3">
        <w:rPr>
          <w:b/>
          <w:lang w:val="en-US"/>
        </w:rPr>
        <w:t xml:space="preserve">Same basic ecological values, different </w:t>
      </w:r>
      <w:r w:rsidR="00E07EF3">
        <w:rPr>
          <w:b/>
          <w:lang w:val="en-US"/>
        </w:rPr>
        <w:t xml:space="preserve">affinity </w:t>
      </w:r>
      <w:r w:rsidR="00B02132">
        <w:rPr>
          <w:b/>
          <w:lang w:val="en-US"/>
        </w:rPr>
        <w:t>for</w:t>
      </w:r>
      <w:r w:rsidR="00B02132" w:rsidRPr="00E07EF3">
        <w:rPr>
          <w:b/>
          <w:lang w:val="en-US"/>
        </w:rPr>
        <w:t xml:space="preserve"> </w:t>
      </w:r>
      <w:r w:rsidRPr="00E07EF3">
        <w:rPr>
          <w:b/>
          <w:lang w:val="en-US"/>
        </w:rPr>
        <w:t>fish</w:t>
      </w:r>
    </w:p>
    <w:p w14:paraId="420C64CF" w14:textId="51BD9927" w:rsidR="00345DB1" w:rsidRPr="00345DB1" w:rsidRDefault="00345DB1" w:rsidP="00345DB1">
      <w:pPr>
        <w:rPr>
          <w:lang w:val="en-US"/>
        </w:rPr>
      </w:pPr>
      <w:r w:rsidRPr="00345DB1">
        <w:rPr>
          <w:lang w:val="en-US"/>
        </w:rPr>
        <w:t xml:space="preserve">Respondents in the four countries showed similar environmental beliefs, attitudes and norms. For example, basic ecological values and the </w:t>
      </w:r>
      <w:r w:rsidR="00B02132">
        <w:rPr>
          <w:lang w:val="en-US"/>
        </w:rPr>
        <w:t>conservation</w:t>
      </w:r>
      <w:r w:rsidR="00B02132" w:rsidRPr="00345DB1">
        <w:rPr>
          <w:lang w:val="en-US"/>
        </w:rPr>
        <w:t xml:space="preserve"> </w:t>
      </w:r>
      <w:r w:rsidRPr="00345DB1">
        <w:rPr>
          <w:lang w:val="en-US"/>
        </w:rPr>
        <w:t xml:space="preserve">of biodiversity in and around rivers were important to the majority of all respondents. The majority even tended to feel morally obliged to mitigate threats to the decline of fish species diversity in rivers. </w:t>
      </w:r>
    </w:p>
    <w:p w14:paraId="70843895" w14:textId="3DA63B1A" w:rsidR="00345DB1" w:rsidRPr="00345DB1" w:rsidRDefault="00345DB1" w:rsidP="00345DB1">
      <w:pPr>
        <w:rPr>
          <w:lang w:val="en-US"/>
        </w:rPr>
      </w:pPr>
      <w:r w:rsidRPr="00345DB1">
        <w:rPr>
          <w:lang w:val="en-US"/>
        </w:rPr>
        <w:t xml:space="preserve">However, there were also some relevant differences in the four countries: </w:t>
      </w:r>
      <w:r w:rsidR="00D46B3A">
        <w:rPr>
          <w:lang w:val="en-US"/>
        </w:rPr>
        <w:t>T</w:t>
      </w:r>
      <w:r w:rsidR="00D46B3A" w:rsidRPr="00345DB1">
        <w:rPr>
          <w:lang w:val="en-US"/>
        </w:rPr>
        <w:t xml:space="preserve">he </w:t>
      </w:r>
      <w:r w:rsidRPr="00345DB1">
        <w:rPr>
          <w:lang w:val="en-US"/>
        </w:rPr>
        <w:t xml:space="preserve">survey results from Norway, but also from Sweden and France, indicate a higher attachment to fish and the aquatic environment. In these three countries, the protection of native fish species was a particularly important </w:t>
      </w:r>
      <w:r w:rsidR="00D46B3A">
        <w:rPr>
          <w:lang w:val="en-US"/>
        </w:rPr>
        <w:t>determinant of</w:t>
      </w:r>
      <w:r w:rsidRPr="00345DB1">
        <w:rPr>
          <w:lang w:val="en-US"/>
        </w:rPr>
        <w:t xml:space="preserve"> conservation-oriented </w:t>
      </w:r>
      <w:proofErr w:type="spellStart"/>
      <w:r w:rsidRPr="00345DB1">
        <w:rPr>
          <w:lang w:val="en-US"/>
        </w:rPr>
        <w:t>behaviour</w:t>
      </w:r>
      <w:proofErr w:type="spellEnd"/>
      <w:r w:rsidRPr="00345DB1">
        <w:rPr>
          <w:lang w:val="en-US"/>
        </w:rPr>
        <w:t xml:space="preserve">. In Germany, on the other hand, the </w:t>
      </w:r>
      <w:r w:rsidR="00E07EF3">
        <w:rPr>
          <w:lang w:val="en-US"/>
        </w:rPr>
        <w:t>general</w:t>
      </w:r>
      <w:r w:rsidRPr="00345DB1">
        <w:rPr>
          <w:lang w:val="en-US"/>
        </w:rPr>
        <w:t xml:space="preserve"> ecological context </w:t>
      </w:r>
      <w:r w:rsidR="00D46B3A">
        <w:rPr>
          <w:lang w:val="en-US"/>
        </w:rPr>
        <w:t>was more crucial</w:t>
      </w:r>
      <w:r w:rsidRPr="00345DB1">
        <w:rPr>
          <w:lang w:val="en-US"/>
        </w:rPr>
        <w:t xml:space="preserve">. In comparison to the other three countries, Germans showed little </w:t>
      </w:r>
      <w:r w:rsidR="0093106B">
        <w:rPr>
          <w:lang w:val="en-US"/>
        </w:rPr>
        <w:t>connection</w:t>
      </w:r>
      <w:r w:rsidRPr="00345DB1">
        <w:rPr>
          <w:lang w:val="en-US"/>
        </w:rPr>
        <w:t xml:space="preserve"> to fish and the aquatic environment.</w:t>
      </w:r>
    </w:p>
    <w:p w14:paraId="1B7B8EBD" w14:textId="2D361E40" w:rsidR="00345DB1" w:rsidRPr="0093106B" w:rsidRDefault="00345DB1" w:rsidP="00345DB1">
      <w:pPr>
        <w:rPr>
          <w:b/>
          <w:lang w:val="en-US"/>
        </w:rPr>
      </w:pPr>
      <w:r w:rsidRPr="0093106B">
        <w:rPr>
          <w:b/>
          <w:lang w:val="en-US"/>
        </w:rPr>
        <w:t>Ecological and soci</w:t>
      </w:r>
      <w:r w:rsidR="00301171">
        <w:rPr>
          <w:b/>
          <w:lang w:val="en-US"/>
        </w:rPr>
        <w:t>et</w:t>
      </w:r>
      <w:r w:rsidRPr="0093106B">
        <w:rPr>
          <w:b/>
          <w:lang w:val="en-US"/>
        </w:rPr>
        <w:t xml:space="preserve">al differences </w:t>
      </w:r>
      <w:r w:rsidR="00142963">
        <w:rPr>
          <w:b/>
          <w:lang w:val="en-US"/>
        </w:rPr>
        <w:t xml:space="preserve">between </w:t>
      </w:r>
      <w:r w:rsidR="0093106B">
        <w:rPr>
          <w:b/>
          <w:lang w:val="en-US"/>
        </w:rPr>
        <w:t xml:space="preserve">the countries </w:t>
      </w:r>
      <w:r w:rsidRPr="0093106B">
        <w:rPr>
          <w:b/>
          <w:lang w:val="en-US"/>
        </w:rPr>
        <w:t>affect social and political perceptions of fish</w:t>
      </w:r>
      <w:r w:rsidR="00142963">
        <w:rPr>
          <w:b/>
          <w:lang w:val="en-US"/>
        </w:rPr>
        <w:t>es</w:t>
      </w:r>
      <w:r w:rsidRPr="0093106B">
        <w:rPr>
          <w:b/>
          <w:lang w:val="en-US"/>
        </w:rPr>
        <w:t xml:space="preserve"> and rivers</w:t>
      </w:r>
    </w:p>
    <w:p w14:paraId="6E1F9DA2" w14:textId="7BA47C9B" w:rsidR="00345DB1" w:rsidRPr="00345DB1" w:rsidRDefault="00345DB1" w:rsidP="00345DB1">
      <w:pPr>
        <w:rPr>
          <w:lang w:val="en-US"/>
        </w:rPr>
      </w:pPr>
      <w:r w:rsidRPr="00345DB1">
        <w:rPr>
          <w:lang w:val="en-US"/>
        </w:rPr>
        <w:t xml:space="preserve">"The four </w:t>
      </w:r>
      <w:r w:rsidR="00142963">
        <w:rPr>
          <w:lang w:val="en-US"/>
        </w:rPr>
        <w:t xml:space="preserve">study </w:t>
      </w:r>
      <w:r w:rsidRPr="00345DB1">
        <w:rPr>
          <w:lang w:val="en-US"/>
        </w:rPr>
        <w:t xml:space="preserve">countries differ in their fish communities and the </w:t>
      </w:r>
      <w:r w:rsidR="0093106B">
        <w:rPr>
          <w:lang w:val="en-US"/>
        </w:rPr>
        <w:t>status</w:t>
      </w:r>
      <w:r w:rsidRPr="00345DB1">
        <w:rPr>
          <w:lang w:val="en-US"/>
        </w:rPr>
        <w:t xml:space="preserve"> of their freshwaters. There are also cultural, recreational and socio-economic differences. These factors influence conservation-</w:t>
      </w:r>
      <w:r w:rsidR="00142963">
        <w:rPr>
          <w:lang w:val="en-US"/>
        </w:rPr>
        <w:t>oriented thoughts</w:t>
      </w:r>
      <w:r w:rsidRPr="00345DB1">
        <w:rPr>
          <w:lang w:val="en-US"/>
        </w:rPr>
        <w:t xml:space="preserve"> and </w:t>
      </w:r>
      <w:proofErr w:type="spellStart"/>
      <w:r w:rsidRPr="00345DB1">
        <w:rPr>
          <w:lang w:val="en-US"/>
        </w:rPr>
        <w:t>behaviour</w:t>
      </w:r>
      <w:r w:rsidR="00142963">
        <w:rPr>
          <w:lang w:val="en-US"/>
        </w:rPr>
        <w:t>s</w:t>
      </w:r>
      <w:proofErr w:type="spellEnd"/>
      <w:r w:rsidRPr="00345DB1">
        <w:rPr>
          <w:lang w:val="en-US"/>
        </w:rPr>
        <w:t xml:space="preserve"> in relation to fish species conservation. The results explain why </w:t>
      </w:r>
      <w:r w:rsidR="00301171">
        <w:rPr>
          <w:lang w:val="en-US"/>
        </w:rPr>
        <w:t>some</w:t>
      </w:r>
      <w:r w:rsidR="00301171" w:rsidRPr="00345DB1">
        <w:rPr>
          <w:lang w:val="en-US"/>
        </w:rPr>
        <w:t xml:space="preserve"> </w:t>
      </w:r>
      <w:r w:rsidRPr="00345DB1">
        <w:rPr>
          <w:lang w:val="en-US"/>
        </w:rPr>
        <w:t>countries make higher investments in fish conservation, why fish-related issues appear differently in political discourse and why there are differences in the soci</w:t>
      </w:r>
      <w:r w:rsidR="00301171">
        <w:rPr>
          <w:lang w:val="en-US"/>
        </w:rPr>
        <w:t>et</w:t>
      </w:r>
      <w:r w:rsidRPr="00345DB1">
        <w:rPr>
          <w:lang w:val="en-US"/>
        </w:rPr>
        <w:t>al importance and perception of fish and fisheries betwe</w:t>
      </w:r>
      <w:r w:rsidR="0093106B">
        <w:rPr>
          <w:lang w:val="en-US"/>
        </w:rPr>
        <w:t>en European countries," explained</w:t>
      </w:r>
      <w:r w:rsidRPr="00345DB1">
        <w:rPr>
          <w:lang w:val="en-US"/>
        </w:rPr>
        <w:t xml:space="preserve"> project leader Professor </w:t>
      </w:r>
      <w:proofErr w:type="spellStart"/>
      <w:r w:rsidRPr="00345DB1">
        <w:rPr>
          <w:lang w:val="en-US"/>
        </w:rPr>
        <w:t>Dr</w:t>
      </w:r>
      <w:proofErr w:type="spellEnd"/>
      <w:r w:rsidRPr="00345DB1">
        <w:rPr>
          <w:lang w:val="en-US"/>
        </w:rPr>
        <w:t xml:space="preserve"> Robert </w:t>
      </w:r>
      <w:proofErr w:type="spellStart"/>
      <w:r w:rsidRPr="00345DB1">
        <w:rPr>
          <w:lang w:val="en-US"/>
        </w:rPr>
        <w:t>Arlinghaus</w:t>
      </w:r>
      <w:proofErr w:type="spellEnd"/>
      <w:r w:rsidRPr="00345DB1">
        <w:rPr>
          <w:lang w:val="en-US"/>
        </w:rPr>
        <w:t xml:space="preserve"> from IGB. </w:t>
      </w:r>
    </w:p>
    <w:p w14:paraId="2D086FAA" w14:textId="77777777" w:rsidR="00C77E7B" w:rsidRPr="00C77E7B" w:rsidRDefault="00C77E7B" w:rsidP="00C77E7B">
      <w:pPr>
        <w:rPr>
          <w:b/>
          <w:lang w:val="en-US"/>
        </w:rPr>
      </w:pPr>
      <w:r w:rsidRPr="00C77E7B">
        <w:rPr>
          <w:b/>
          <w:lang w:val="en-US"/>
        </w:rPr>
        <w:t>Important insights for environmental education</w:t>
      </w:r>
    </w:p>
    <w:p w14:paraId="7FD38CB1" w14:textId="05BF28CC" w:rsidR="00345DB1" w:rsidRDefault="00C77E7B" w:rsidP="00C77E7B">
      <w:pPr>
        <w:rPr>
          <w:lang w:val="en-US"/>
        </w:rPr>
      </w:pPr>
      <w:r w:rsidRPr="00C77E7B">
        <w:rPr>
          <w:lang w:val="en-US"/>
        </w:rPr>
        <w:t>From the results, the researchers derived insights for effective environmental education and intervention campaigns. Effective info</w:t>
      </w:r>
      <w:r>
        <w:rPr>
          <w:lang w:val="en-US"/>
        </w:rPr>
        <w:t>rmation and education measures –</w:t>
      </w:r>
      <w:r w:rsidRPr="00C77E7B">
        <w:rPr>
          <w:lang w:val="en-US"/>
        </w:rPr>
        <w:t xml:space="preserve"> for example initiated by </w:t>
      </w:r>
      <w:r w:rsidR="00301171">
        <w:rPr>
          <w:lang w:val="en-US"/>
        </w:rPr>
        <w:t>the government</w:t>
      </w:r>
      <w:r w:rsidR="00301171" w:rsidRPr="00C77E7B">
        <w:rPr>
          <w:lang w:val="en-US"/>
        </w:rPr>
        <w:t xml:space="preserve"> </w:t>
      </w:r>
      <w:r w:rsidRPr="00C77E7B">
        <w:rPr>
          <w:lang w:val="en-US"/>
        </w:rPr>
        <w:t xml:space="preserve">or by </w:t>
      </w:r>
      <w:r>
        <w:rPr>
          <w:lang w:val="en-US"/>
        </w:rPr>
        <w:t xml:space="preserve">non-governmental </w:t>
      </w:r>
      <w:r w:rsidR="00301171">
        <w:rPr>
          <w:lang w:val="en-US"/>
        </w:rPr>
        <w:t xml:space="preserve">conservation </w:t>
      </w:r>
      <w:proofErr w:type="spellStart"/>
      <w:r>
        <w:rPr>
          <w:lang w:val="en-US"/>
        </w:rPr>
        <w:t>organisations</w:t>
      </w:r>
      <w:proofErr w:type="spellEnd"/>
      <w:r>
        <w:rPr>
          <w:lang w:val="en-US"/>
        </w:rPr>
        <w:t xml:space="preserve"> –</w:t>
      </w:r>
      <w:r w:rsidRPr="00C77E7B">
        <w:rPr>
          <w:lang w:val="en-US"/>
        </w:rPr>
        <w:t xml:space="preserve"> need an argumentative framework that strikes a chord with the addressees: "One promising way is to embed the core message of an information campaign in a narrative that makes country-specific references to the way the environment is perceived. While topics and facts about wild salmon or brown trout excite people in Norway and Sweden, Germans are more likely to be reached with general topics such as water quality or threats to biodiversity as a </w:t>
      </w:r>
      <w:r>
        <w:rPr>
          <w:lang w:val="en-US"/>
        </w:rPr>
        <w:t xml:space="preserve">whole," Carsten </w:t>
      </w:r>
      <w:proofErr w:type="spellStart"/>
      <w:r>
        <w:rPr>
          <w:lang w:val="en-US"/>
        </w:rPr>
        <w:t>Riepe</w:t>
      </w:r>
      <w:proofErr w:type="spellEnd"/>
      <w:r>
        <w:rPr>
          <w:lang w:val="en-US"/>
        </w:rPr>
        <w:t xml:space="preserve"> </w:t>
      </w:r>
      <w:proofErr w:type="spellStart"/>
      <w:r>
        <w:rPr>
          <w:lang w:val="en-US"/>
        </w:rPr>
        <w:t>summarise</w:t>
      </w:r>
      <w:r w:rsidR="003C624B">
        <w:rPr>
          <w:lang w:val="en-US"/>
        </w:rPr>
        <w:t>d</w:t>
      </w:r>
      <w:proofErr w:type="spellEnd"/>
      <w:r w:rsidRPr="00C77E7B">
        <w:rPr>
          <w:lang w:val="en-US"/>
        </w:rPr>
        <w:t xml:space="preserve"> the practical conclusions of the study for environmental education and communication.</w:t>
      </w:r>
    </w:p>
    <w:p w14:paraId="171A3BC8" w14:textId="7B743636" w:rsidR="00BC2B1E" w:rsidRDefault="00EF10C6" w:rsidP="00C77E7B">
      <w:pPr>
        <w:rPr>
          <w:lang w:val="en-US"/>
        </w:rPr>
      </w:pPr>
      <w:r>
        <w:rPr>
          <w:lang w:val="en-US"/>
        </w:rPr>
        <w:lastRenderedPageBreak/>
        <w:t>*******************************</w:t>
      </w:r>
    </w:p>
    <w:p w14:paraId="3B81BE74" w14:textId="77777777" w:rsidR="00EF10C6" w:rsidRDefault="00EF10C6" w:rsidP="00C77E7B">
      <w:pPr>
        <w:rPr>
          <w:lang w:val="en-US"/>
        </w:rPr>
      </w:pPr>
    </w:p>
    <w:p w14:paraId="4D06D481" w14:textId="7271D084" w:rsidR="00E91B85" w:rsidRPr="00EF10C6" w:rsidRDefault="00EF10C6" w:rsidP="00EF10C6">
      <w:pPr>
        <w:spacing w:after="0"/>
        <w:rPr>
          <w:rFonts w:ascii="Tahoma" w:hAnsi="Tahoma" w:cs="Tahoma"/>
          <w:b/>
          <w:sz w:val="20"/>
          <w:szCs w:val="20"/>
          <w:lang w:val="en-GB"/>
        </w:rPr>
      </w:pPr>
      <w:r w:rsidRPr="00EF10C6">
        <w:rPr>
          <w:rFonts w:ascii="Tahoma" w:hAnsi="Tahoma" w:cs="Tahoma"/>
          <w:b/>
          <w:sz w:val="20"/>
          <w:szCs w:val="20"/>
          <w:lang w:val="en-GB"/>
        </w:rPr>
        <w:t>Contact person</w:t>
      </w:r>
      <w:r w:rsidR="00FE77C4">
        <w:rPr>
          <w:rFonts w:ascii="Tahoma" w:hAnsi="Tahoma" w:cs="Tahoma"/>
          <w:b/>
          <w:sz w:val="20"/>
          <w:szCs w:val="20"/>
          <w:lang w:val="en-GB"/>
        </w:rPr>
        <w:t>s</w:t>
      </w:r>
      <w:r w:rsidRPr="00EF10C6">
        <w:rPr>
          <w:rFonts w:ascii="Tahoma" w:hAnsi="Tahoma" w:cs="Tahoma"/>
          <w:b/>
          <w:sz w:val="20"/>
          <w:szCs w:val="20"/>
          <w:lang w:val="en-GB"/>
        </w:rPr>
        <w:t>:</w:t>
      </w:r>
    </w:p>
    <w:p w14:paraId="1637FCCB" w14:textId="77777777" w:rsidR="00EF10C6" w:rsidRPr="00EF10C6" w:rsidRDefault="00EF10C6" w:rsidP="00EF10C6">
      <w:pPr>
        <w:spacing w:after="0"/>
        <w:rPr>
          <w:rFonts w:ascii="Tahoma" w:hAnsi="Tahoma" w:cs="Tahoma"/>
          <w:b/>
          <w:sz w:val="20"/>
          <w:szCs w:val="20"/>
          <w:lang w:val="en-GB"/>
        </w:rPr>
      </w:pPr>
    </w:p>
    <w:p w14:paraId="1083B5BA" w14:textId="0CD1F20D" w:rsidR="00147713" w:rsidRDefault="00147713" w:rsidP="00EF10C6">
      <w:pPr>
        <w:spacing w:after="0"/>
        <w:rPr>
          <w:rFonts w:ascii="Tahoma" w:eastAsia="Carlito" w:hAnsi="Tahoma" w:cs="Tahoma"/>
          <w:sz w:val="20"/>
          <w:szCs w:val="20"/>
          <w:lang w:val="en-US"/>
        </w:rPr>
      </w:pPr>
      <w:r>
        <w:rPr>
          <w:rFonts w:ascii="Tahoma" w:eastAsia="Carlito" w:hAnsi="Tahoma" w:cs="Tahoma"/>
          <w:sz w:val="20"/>
          <w:szCs w:val="20"/>
          <w:lang w:val="en-US"/>
        </w:rPr>
        <w:t xml:space="preserve">Dr. Carsten </w:t>
      </w:r>
      <w:proofErr w:type="spellStart"/>
      <w:r>
        <w:rPr>
          <w:rFonts w:ascii="Tahoma" w:eastAsia="Carlito" w:hAnsi="Tahoma" w:cs="Tahoma"/>
          <w:sz w:val="20"/>
          <w:szCs w:val="20"/>
          <w:lang w:val="en-US"/>
        </w:rPr>
        <w:t>Riepe</w:t>
      </w:r>
      <w:proofErr w:type="spellEnd"/>
    </w:p>
    <w:p w14:paraId="2B7A45BB" w14:textId="27405378" w:rsidR="00147713" w:rsidRDefault="00147713" w:rsidP="00EF10C6">
      <w:pPr>
        <w:spacing w:after="0"/>
        <w:rPr>
          <w:rFonts w:ascii="Tahoma" w:eastAsia="Carlito" w:hAnsi="Tahoma" w:cs="Tahoma"/>
          <w:sz w:val="20"/>
          <w:szCs w:val="20"/>
          <w:lang w:val="en-US"/>
        </w:rPr>
      </w:pPr>
      <w:r>
        <w:rPr>
          <w:rFonts w:ascii="Tahoma" w:eastAsia="Carlito" w:hAnsi="Tahoma" w:cs="Tahoma"/>
          <w:sz w:val="20"/>
          <w:szCs w:val="20"/>
          <w:lang w:val="en-US"/>
        </w:rPr>
        <w:t xml:space="preserve">Email: </w:t>
      </w:r>
      <w:proofErr w:type="spellStart"/>
      <w:proofErr w:type="gramStart"/>
      <w:r>
        <w:rPr>
          <w:rFonts w:ascii="Tahoma" w:eastAsia="Carlito" w:hAnsi="Tahoma" w:cs="Tahoma"/>
          <w:sz w:val="20"/>
          <w:szCs w:val="20"/>
          <w:lang w:val="en-US"/>
        </w:rPr>
        <w:t>riepe</w:t>
      </w:r>
      <w:proofErr w:type="spellEnd"/>
      <w:r>
        <w:rPr>
          <w:rFonts w:ascii="Tahoma" w:eastAsia="Carlito" w:hAnsi="Tahoma" w:cs="Tahoma"/>
          <w:sz w:val="20"/>
          <w:szCs w:val="20"/>
          <w:lang w:val="en-US"/>
        </w:rPr>
        <w:t>(</w:t>
      </w:r>
      <w:proofErr w:type="gramEnd"/>
      <w:r>
        <w:rPr>
          <w:rFonts w:ascii="Tahoma" w:eastAsia="Carlito" w:hAnsi="Tahoma" w:cs="Tahoma"/>
          <w:sz w:val="20"/>
          <w:szCs w:val="20"/>
          <w:lang w:val="en-US"/>
        </w:rPr>
        <w:t>at)</w:t>
      </w:r>
      <w:r w:rsidR="00E54C69">
        <w:rPr>
          <w:rFonts w:ascii="Tahoma" w:eastAsia="Carlito" w:hAnsi="Tahoma" w:cs="Tahoma"/>
          <w:sz w:val="20"/>
          <w:szCs w:val="20"/>
          <w:lang w:val="en-US"/>
        </w:rPr>
        <w:t>igb-berlin.de</w:t>
      </w:r>
    </w:p>
    <w:p w14:paraId="27DF4EF4" w14:textId="77777777" w:rsidR="00147713" w:rsidRDefault="00147713" w:rsidP="00EF10C6">
      <w:pPr>
        <w:spacing w:after="0"/>
        <w:rPr>
          <w:rFonts w:ascii="Tahoma" w:eastAsia="Carlito" w:hAnsi="Tahoma" w:cs="Tahoma"/>
          <w:sz w:val="20"/>
          <w:szCs w:val="20"/>
          <w:lang w:val="en-US"/>
        </w:rPr>
      </w:pPr>
    </w:p>
    <w:p w14:paraId="7CE9AF31" w14:textId="77777777" w:rsidR="00EF10C6" w:rsidRPr="00EF10C6" w:rsidRDefault="00EF10C6" w:rsidP="00EF10C6">
      <w:pPr>
        <w:spacing w:after="0"/>
        <w:rPr>
          <w:rFonts w:ascii="Tahoma" w:eastAsia="Carlito" w:hAnsi="Tahoma" w:cs="Tahoma"/>
          <w:sz w:val="20"/>
          <w:szCs w:val="20"/>
          <w:lang w:val="en-US"/>
        </w:rPr>
      </w:pPr>
      <w:r w:rsidRPr="00EF10C6">
        <w:rPr>
          <w:rFonts w:ascii="Tahoma" w:eastAsia="Carlito" w:hAnsi="Tahoma" w:cs="Tahoma"/>
          <w:sz w:val="20"/>
          <w:szCs w:val="20"/>
          <w:lang w:val="en-US"/>
        </w:rPr>
        <w:t xml:space="preserve">Prof. Dr. Robert </w:t>
      </w:r>
      <w:proofErr w:type="spellStart"/>
      <w:r w:rsidRPr="00EF10C6">
        <w:rPr>
          <w:rFonts w:ascii="Tahoma" w:eastAsia="Carlito" w:hAnsi="Tahoma" w:cs="Tahoma"/>
          <w:sz w:val="20"/>
          <w:szCs w:val="20"/>
          <w:lang w:val="en-US"/>
        </w:rPr>
        <w:t>Arlinghaus</w:t>
      </w:r>
      <w:proofErr w:type="spellEnd"/>
    </w:p>
    <w:p w14:paraId="2BF2D487" w14:textId="77777777" w:rsidR="00EF10C6" w:rsidRPr="00EF10C6" w:rsidRDefault="00EF10C6" w:rsidP="00EF10C6">
      <w:pPr>
        <w:spacing w:after="0"/>
        <w:rPr>
          <w:rFonts w:ascii="Tahoma" w:eastAsia="Carlito" w:hAnsi="Tahoma" w:cs="Tahoma"/>
          <w:sz w:val="20"/>
          <w:szCs w:val="20"/>
          <w:lang w:val="en-US"/>
        </w:rPr>
      </w:pPr>
      <w:r w:rsidRPr="00EF10C6">
        <w:rPr>
          <w:rFonts w:ascii="Tahoma" w:eastAsia="Carlito" w:hAnsi="Tahoma" w:cs="Tahoma"/>
          <w:sz w:val="20"/>
          <w:szCs w:val="20"/>
          <w:lang w:val="en-US"/>
        </w:rPr>
        <w:t>Research group leader at Leibniz Institute of Freshwater Ecology and Inland Fisheries (IGB) and</w:t>
      </w:r>
      <w:r w:rsidRPr="00EF10C6">
        <w:rPr>
          <w:rFonts w:ascii="Tahoma" w:eastAsia="Carlito" w:hAnsi="Tahoma" w:cs="Tahoma"/>
          <w:sz w:val="20"/>
          <w:szCs w:val="20"/>
          <w:lang w:val="en-US"/>
        </w:rPr>
        <w:br/>
        <w:t xml:space="preserve">Professor </w:t>
      </w:r>
      <w:r w:rsidRPr="00EF10C6">
        <w:rPr>
          <w:rFonts w:ascii="Tahoma" w:hAnsi="Tahoma" w:cs="Tahoma"/>
          <w:sz w:val="20"/>
          <w:szCs w:val="20"/>
          <w:lang w:val="en-US"/>
        </w:rPr>
        <w:t xml:space="preserve">of Integrative Fisheries Management </w:t>
      </w:r>
      <w:proofErr w:type="gramStart"/>
      <w:r w:rsidRPr="00EF10C6">
        <w:rPr>
          <w:rFonts w:ascii="Tahoma" w:hAnsi="Tahoma" w:cs="Tahoma"/>
          <w:sz w:val="20"/>
          <w:szCs w:val="20"/>
          <w:lang w:val="en-US"/>
        </w:rPr>
        <w:t xml:space="preserve">at </w:t>
      </w:r>
      <w:r w:rsidRPr="00EF10C6">
        <w:rPr>
          <w:rFonts w:ascii="Tahoma" w:eastAsia="Carlito" w:hAnsi="Tahoma" w:cs="Tahoma"/>
          <w:sz w:val="20"/>
          <w:szCs w:val="20"/>
          <w:lang w:val="en-US"/>
        </w:rPr>
        <w:t xml:space="preserve"> Humboldt</w:t>
      </w:r>
      <w:proofErr w:type="gramEnd"/>
      <w:r w:rsidRPr="00EF10C6">
        <w:rPr>
          <w:rFonts w:ascii="Tahoma" w:eastAsia="Carlito" w:hAnsi="Tahoma" w:cs="Tahoma"/>
          <w:sz w:val="20"/>
          <w:szCs w:val="20"/>
          <w:lang w:val="en-US"/>
        </w:rPr>
        <w:t>-</w:t>
      </w:r>
      <w:proofErr w:type="spellStart"/>
      <w:r w:rsidRPr="00EF10C6">
        <w:rPr>
          <w:rFonts w:ascii="Tahoma" w:eastAsia="Carlito" w:hAnsi="Tahoma" w:cs="Tahoma"/>
          <w:sz w:val="20"/>
          <w:szCs w:val="20"/>
          <w:lang w:val="en-US"/>
        </w:rPr>
        <w:t>Universität</w:t>
      </w:r>
      <w:proofErr w:type="spellEnd"/>
      <w:r w:rsidRPr="00EF10C6">
        <w:rPr>
          <w:rFonts w:ascii="Tahoma" w:eastAsia="Carlito" w:hAnsi="Tahoma" w:cs="Tahoma"/>
          <w:sz w:val="20"/>
          <w:szCs w:val="20"/>
          <w:lang w:val="en-US"/>
        </w:rPr>
        <w:t xml:space="preserve"> </w:t>
      </w:r>
      <w:proofErr w:type="spellStart"/>
      <w:r w:rsidRPr="00EF10C6">
        <w:rPr>
          <w:rFonts w:ascii="Tahoma" w:eastAsia="Carlito" w:hAnsi="Tahoma" w:cs="Tahoma"/>
          <w:sz w:val="20"/>
          <w:szCs w:val="20"/>
          <w:lang w:val="en-US"/>
        </w:rPr>
        <w:t>zu</w:t>
      </w:r>
      <w:proofErr w:type="spellEnd"/>
      <w:r w:rsidRPr="00EF10C6">
        <w:rPr>
          <w:rFonts w:ascii="Tahoma" w:eastAsia="Carlito" w:hAnsi="Tahoma" w:cs="Tahoma"/>
          <w:sz w:val="20"/>
          <w:szCs w:val="20"/>
          <w:lang w:val="en-US"/>
        </w:rPr>
        <w:t xml:space="preserve"> Berlin</w:t>
      </w:r>
    </w:p>
    <w:p w14:paraId="1DCFFDE9" w14:textId="331B2E9D" w:rsidR="00EF10C6" w:rsidRPr="00EF10C6" w:rsidRDefault="00EF10C6" w:rsidP="00EF10C6">
      <w:pPr>
        <w:pBdr>
          <w:top w:val="none" w:sz="4" w:space="0" w:color="000000"/>
          <w:left w:val="none" w:sz="4" w:space="0" w:color="000000"/>
          <w:bottom w:val="none" w:sz="4" w:space="0" w:color="000000"/>
          <w:right w:val="none" w:sz="4" w:space="0" w:color="000000"/>
        </w:pBdr>
        <w:spacing w:after="0"/>
        <w:rPr>
          <w:rFonts w:ascii="Tahoma" w:eastAsia="Carlito" w:hAnsi="Tahoma" w:cs="Tahoma"/>
          <w:sz w:val="20"/>
          <w:szCs w:val="20"/>
          <w:lang w:val="en-US"/>
        </w:rPr>
      </w:pPr>
      <w:r w:rsidRPr="00EF10C6">
        <w:rPr>
          <w:rFonts w:ascii="Tahoma" w:hAnsi="Tahoma" w:cs="Tahoma"/>
          <w:sz w:val="20"/>
          <w:szCs w:val="20"/>
          <w:lang w:val="en-US"/>
        </w:rPr>
        <w:t xml:space="preserve">Email: </w:t>
      </w:r>
      <w:hyperlink r:id="rId10" w:tooltip="mailto:arlinghaus@igb-berlin.de" w:history="1">
        <w:proofErr w:type="spellStart"/>
        <w:proofErr w:type="gramStart"/>
        <w:r w:rsidR="00E54C69">
          <w:rPr>
            <w:rStyle w:val="Hyperlink"/>
            <w:rFonts w:ascii="Tahoma" w:eastAsia="Carlito" w:hAnsi="Tahoma" w:cs="Tahoma"/>
            <w:color w:val="0000EE"/>
            <w:sz w:val="20"/>
            <w:szCs w:val="20"/>
            <w:lang w:val="en-US"/>
          </w:rPr>
          <w:t>arlinghaus</w:t>
        </w:r>
        <w:proofErr w:type="spellEnd"/>
        <w:r w:rsidR="00E54C69">
          <w:rPr>
            <w:rStyle w:val="Hyperlink"/>
            <w:rFonts w:ascii="Tahoma" w:eastAsia="Carlito" w:hAnsi="Tahoma" w:cs="Tahoma"/>
            <w:color w:val="0000EE"/>
            <w:sz w:val="20"/>
            <w:szCs w:val="20"/>
            <w:lang w:val="en-US"/>
          </w:rPr>
          <w:t>(</w:t>
        </w:r>
        <w:proofErr w:type="gramEnd"/>
        <w:r w:rsidR="00E54C69">
          <w:rPr>
            <w:rStyle w:val="Hyperlink"/>
            <w:rFonts w:ascii="Tahoma" w:eastAsia="Carlito" w:hAnsi="Tahoma" w:cs="Tahoma"/>
            <w:color w:val="0000EE"/>
            <w:sz w:val="20"/>
            <w:szCs w:val="20"/>
            <w:lang w:val="en-US"/>
          </w:rPr>
          <w:t>at)</w:t>
        </w:r>
        <w:r w:rsidRPr="00EF10C6">
          <w:rPr>
            <w:rStyle w:val="Hyperlink"/>
            <w:rFonts w:ascii="Tahoma" w:eastAsia="Carlito" w:hAnsi="Tahoma" w:cs="Tahoma"/>
            <w:color w:val="0000EE"/>
            <w:sz w:val="20"/>
            <w:szCs w:val="20"/>
            <w:lang w:val="en-US"/>
          </w:rPr>
          <w:t>igb-berlin.de</w:t>
        </w:r>
      </w:hyperlink>
    </w:p>
    <w:p w14:paraId="4F4C9655" w14:textId="77777777" w:rsidR="00EF10C6" w:rsidRPr="00EF10C6" w:rsidRDefault="00EF10C6" w:rsidP="00EF10C6">
      <w:pPr>
        <w:pBdr>
          <w:top w:val="none" w:sz="4" w:space="0" w:color="000000"/>
          <w:left w:val="none" w:sz="4" w:space="0" w:color="000000"/>
          <w:bottom w:val="none" w:sz="4" w:space="0" w:color="000000"/>
          <w:right w:val="none" w:sz="4" w:space="0" w:color="000000"/>
        </w:pBdr>
        <w:spacing w:after="0"/>
        <w:rPr>
          <w:rFonts w:ascii="Tahoma" w:eastAsia="Carlito" w:hAnsi="Tahoma" w:cs="Tahoma"/>
          <w:color w:val="000000"/>
          <w:sz w:val="20"/>
          <w:szCs w:val="20"/>
          <w:lang w:val="en-US"/>
        </w:rPr>
      </w:pPr>
      <w:r w:rsidRPr="00EF10C6">
        <w:rPr>
          <w:rFonts w:ascii="Tahoma" w:eastAsia="Carlito" w:hAnsi="Tahoma" w:cs="Tahoma"/>
          <w:color w:val="000000"/>
          <w:sz w:val="20"/>
          <w:szCs w:val="20"/>
          <w:lang w:val="en-US"/>
        </w:rPr>
        <w:t>Phone: +49 30 64181-653</w:t>
      </w:r>
    </w:p>
    <w:p w14:paraId="483007AE" w14:textId="77777777" w:rsidR="00EF10C6" w:rsidRPr="005E2AFD" w:rsidRDefault="00BC5D01" w:rsidP="00EF10C6">
      <w:pPr>
        <w:pBdr>
          <w:top w:val="none" w:sz="4" w:space="0" w:color="000000"/>
          <w:left w:val="none" w:sz="4" w:space="0" w:color="000000"/>
          <w:bottom w:val="none" w:sz="4" w:space="0" w:color="000000"/>
          <w:right w:val="none" w:sz="4" w:space="0" w:color="000000"/>
        </w:pBdr>
        <w:spacing w:after="0"/>
        <w:rPr>
          <w:rFonts w:ascii="Tahoma" w:eastAsia="Carlito" w:hAnsi="Tahoma" w:cs="Tahoma"/>
          <w:color w:val="000000"/>
          <w:sz w:val="20"/>
          <w:szCs w:val="20"/>
          <w:lang w:val="en-US"/>
        </w:rPr>
      </w:pPr>
      <w:hyperlink r:id="rId11" w:history="1">
        <w:r w:rsidR="00EF10C6" w:rsidRPr="005E2AFD">
          <w:rPr>
            <w:rStyle w:val="Hyperlink"/>
            <w:rFonts w:ascii="Tahoma" w:eastAsia="Carlito" w:hAnsi="Tahoma" w:cs="Tahoma"/>
            <w:sz w:val="20"/>
            <w:szCs w:val="20"/>
            <w:lang w:val="en-US"/>
          </w:rPr>
          <w:t>www.ifishman.de</w:t>
        </w:r>
      </w:hyperlink>
      <w:r w:rsidR="00EF10C6" w:rsidRPr="005E2AFD">
        <w:rPr>
          <w:rFonts w:ascii="Tahoma" w:eastAsia="Carlito" w:hAnsi="Tahoma" w:cs="Tahoma"/>
          <w:color w:val="000000"/>
          <w:sz w:val="20"/>
          <w:szCs w:val="20"/>
          <w:lang w:val="en-US"/>
        </w:rPr>
        <w:t xml:space="preserve"> </w:t>
      </w:r>
    </w:p>
    <w:p w14:paraId="55516DBF" w14:textId="77777777" w:rsidR="00147713" w:rsidRPr="005E2AFD" w:rsidRDefault="00147713" w:rsidP="00EF10C6">
      <w:pPr>
        <w:pBdr>
          <w:top w:val="none" w:sz="4" w:space="0" w:color="000000"/>
          <w:left w:val="none" w:sz="4" w:space="0" w:color="000000"/>
          <w:bottom w:val="none" w:sz="4" w:space="0" w:color="000000"/>
          <w:right w:val="none" w:sz="4" w:space="0" w:color="000000"/>
        </w:pBdr>
        <w:spacing w:after="0"/>
        <w:rPr>
          <w:rFonts w:ascii="Tahoma" w:eastAsia="Carlito" w:hAnsi="Tahoma" w:cs="Tahoma"/>
          <w:color w:val="000000"/>
          <w:sz w:val="20"/>
          <w:szCs w:val="20"/>
          <w:lang w:val="en-US"/>
        </w:rPr>
      </w:pPr>
    </w:p>
    <w:p w14:paraId="2FEC1F90" w14:textId="77777777" w:rsidR="00147713" w:rsidRPr="005E2AFD" w:rsidRDefault="00147713" w:rsidP="00EF10C6">
      <w:pPr>
        <w:pBdr>
          <w:top w:val="none" w:sz="4" w:space="0" w:color="000000"/>
          <w:left w:val="none" w:sz="4" w:space="0" w:color="000000"/>
          <w:bottom w:val="none" w:sz="4" w:space="0" w:color="000000"/>
          <w:right w:val="none" w:sz="4" w:space="0" w:color="000000"/>
        </w:pBdr>
        <w:spacing w:after="0"/>
        <w:rPr>
          <w:rFonts w:ascii="Tahoma" w:eastAsia="Carlito" w:hAnsi="Tahoma" w:cs="Tahoma"/>
          <w:sz w:val="20"/>
          <w:szCs w:val="20"/>
          <w:lang w:val="en-US"/>
        </w:rPr>
      </w:pPr>
    </w:p>
    <w:p w14:paraId="468DFB5E" w14:textId="77777777" w:rsidR="00EF10C6" w:rsidRPr="00EF10C6" w:rsidRDefault="00EF10C6" w:rsidP="00EF10C6">
      <w:pPr>
        <w:spacing w:line="240" w:lineRule="auto"/>
        <w:rPr>
          <w:rFonts w:ascii="Tahoma" w:hAnsi="Tahoma" w:cs="Tahoma"/>
          <w:sz w:val="20"/>
          <w:szCs w:val="20"/>
          <w:lang w:val="en-US"/>
        </w:rPr>
      </w:pPr>
    </w:p>
    <w:p w14:paraId="4FF11F5D" w14:textId="77777777" w:rsidR="00EF10C6" w:rsidRPr="00BC2B1E" w:rsidRDefault="00EF10C6" w:rsidP="00EF10C6">
      <w:pPr>
        <w:spacing w:line="240" w:lineRule="auto"/>
        <w:rPr>
          <w:rFonts w:ascii="Tahoma" w:hAnsi="Tahoma" w:cs="Tahoma"/>
          <w:b/>
          <w:sz w:val="20"/>
          <w:szCs w:val="20"/>
          <w:lang w:val="en-US"/>
        </w:rPr>
      </w:pPr>
      <w:proofErr w:type="spellStart"/>
      <w:r w:rsidRPr="00BC2B1E">
        <w:rPr>
          <w:rFonts w:ascii="Tahoma" w:hAnsi="Tahoma" w:cs="Tahoma"/>
          <w:b/>
          <w:sz w:val="20"/>
          <w:szCs w:val="20"/>
          <w:lang w:val="en-US"/>
        </w:rPr>
        <w:t>Publikation</w:t>
      </w:r>
      <w:proofErr w:type="spellEnd"/>
      <w:r w:rsidRPr="00BC2B1E">
        <w:rPr>
          <w:rFonts w:ascii="Tahoma" w:hAnsi="Tahoma" w:cs="Tahoma"/>
          <w:b/>
          <w:sz w:val="20"/>
          <w:szCs w:val="20"/>
          <w:lang w:val="en-US"/>
        </w:rPr>
        <w:t>:</w:t>
      </w:r>
    </w:p>
    <w:p w14:paraId="704D17F0" w14:textId="77777777" w:rsidR="00EF10C6" w:rsidRPr="00EF10C6" w:rsidRDefault="00EF10C6" w:rsidP="00EF10C6">
      <w:pPr>
        <w:rPr>
          <w:rStyle w:val="doilink"/>
          <w:rFonts w:ascii="Tahoma" w:hAnsi="Tahoma" w:cs="Tahoma"/>
          <w:color w:val="333333"/>
          <w:sz w:val="20"/>
          <w:szCs w:val="20"/>
          <w:shd w:val="clear" w:color="auto" w:fill="FFFFFF"/>
          <w:lang w:val="en-US"/>
        </w:rPr>
      </w:pPr>
      <w:r w:rsidRPr="00BC2B1E">
        <w:rPr>
          <w:rStyle w:val="authors"/>
          <w:rFonts w:ascii="Tahoma" w:hAnsi="Tahoma" w:cs="Tahoma"/>
          <w:color w:val="333333"/>
          <w:sz w:val="20"/>
          <w:szCs w:val="20"/>
          <w:shd w:val="clear" w:color="auto" w:fill="FFFFFF"/>
          <w:lang w:val="en-US"/>
        </w:rPr>
        <w:t xml:space="preserve">Carsten </w:t>
      </w:r>
      <w:proofErr w:type="spellStart"/>
      <w:r w:rsidRPr="00BC2B1E">
        <w:rPr>
          <w:rStyle w:val="authors"/>
          <w:rFonts w:ascii="Tahoma" w:hAnsi="Tahoma" w:cs="Tahoma"/>
          <w:color w:val="333333"/>
          <w:sz w:val="20"/>
          <w:szCs w:val="20"/>
          <w:shd w:val="clear" w:color="auto" w:fill="FFFFFF"/>
          <w:lang w:val="en-US"/>
        </w:rPr>
        <w:t>Riepe</w:t>
      </w:r>
      <w:proofErr w:type="spellEnd"/>
      <w:r w:rsidRPr="00BC2B1E">
        <w:rPr>
          <w:rStyle w:val="authors"/>
          <w:rFonts w:ascii="Tahoma" w:hAnsi="Tahoma" w:cs="Tahoma"/>
          <w:color w:val="333333"/>
          <w:sz w:val="20"/>
          <w:szCs w:val="20"/>
          <w:shd w:val="clear" w:color="auto" w:fill="FFFFFF"/>
          <w:lang w:val="en-US"/>
        </w:rPr>
        <w:t xml:space="preserve">, Ulf </w:t>
      </w:r>
      <w:proofErr w:type="spellStart"/>
      <w:r w:rsidRPr="00BC2B1E">
        <w:rPr>
          <w:rStyle w:val="authors"/>
          <w:rFonts w:ascii="Tahoma" w:hAnsi="Tahoma" w:cs="Tahoma"/>
          <w:color w:val="333333"/>
          <w:sz w:val="20"/>
          <w:szCs w:val="20"/>
          <w:shd w:val="clear" w:color="auto" w:fill="FFFFFF"/>
          <w:lang w:val="en-US"/>
        </w:rPr>
        <w:t>Liebe</w:t>
      </w:r>
      <w:proofErr w:type="spellEnd"/>
      <w:r w:rsidRPr="00BC2B1E">
        <w:rPr>
          <w:rStyle w:val="authors"/>
          <w:rFonts w:ascii="Tahoma" w:hAnsi="Tahoma" w:cs="Tahoma"/>
          <w:color w:val="333333"/>
          <w:sz w:val="20"/>
          <w:szCs w:val="20"/>
          <w:shd w:val="clear" w:color="auto" w:fill="FFFFFF"/>
          <w:lang w:val="en-US"/>
        </w:rPr>
        <w:t xml:space="preserve">, Marie </w:t>
      </w:r>
      <w:proofErr w:type="spellStart"/>
      <w:r w:rsidRPr="00BC2B1E">
        <w:rPr>
          <w:rStyle w:val="authors"/>
          <w:rFonts w:ascii="Tahoma" w:hAnsi="Tahoma" w:cs="Tahoma"/>
          <w:color w:val="333333"/>
          <w:sz w:val="20"/>
          <w:szCs w:val="20"/>
          <w:shd w:val="clear" w:color="auto" w:fill="FFFFFF"/>
          <w:lang w:val="en-US"/>
        </w:rPr>
        <w:t>Fujitani</w:t>
      </w:r>
      <w:proofErr w:type="spellEnd"/>
      <w:r w:rsidRPr="00BC2B1E">
        <w:rPr>
          <w:rStyle w:val="authors"/>
          <w:rFonts w:ascii="Tahoma" w:hAnsi="Tahoma" w:cs="Tahoma"/>
          <w:color w:val="333333"/>
          <w:sz w:val="20"/>
          <w:szCs w:val="20"/>
          <w:shd w:val="clear" w:color="auto" w:fill="FFFFFF"/>
          <w:lang w:val="en-US"/>
        </w:rPr>
        <w:t xml:space="preserve">, Sophia </w:t>
      </w:r>
      <w:proofErr w:type="spellStart"/>
      <w:r w:rsidRPr="00BC2B1E">
        <w:rPr>
          <w:rStyle w:val="authors"/>
          <w:rFonts w:ascii="Tahoma" w:hAnsi="Tahoma" w:cs="Tahoma"/>
          <w:color w:val="333333"/>
          <w:sz w:val="20"/>
          <w:szCs w:val="20"/>
          <w:shd w:val="clear" w:color="auto" w:fill="FFFFFF"/>
          <w:lang w:val="en-US"/>
        </w:rPr>
        <w:t>Kochalski</w:t>
      </w:r>
      <w:proofErr w:type="spellEnd"/>
      <w:r w:rsidRPr="00BC2B1E">
        <w:rPr>
          <w:rStyle w:val="authors"/>
          <w:rFonts w:ascii="Tahoma" w:hAnsi="Tahoma" w:cs="Tahoma"/>
          <w:color w:val="333333"/>
          <w:sz w:val="20"/>
          <w:szCs w:val="20"/>
          <w:shd w:val="clear" w:color="auto" w:fill="FFFFFF"/>
          <w:lang w:val="en-US"/>
        </w:rPr>
        <w:t xml:space="preserve">, </w:t>
      </w:r>
      <w:proofErr w:type="spellStart"/>
      <w:r w:rsidRPr="00BC2B1E">
        <w:rPr>
          <w:rStyle w:val="authors"/>
          <w:rFonts w:ascii="Tahoma" w:hAnsi="Tahoma" w:cs="Tahoma"/>
          <w:color w:val="333333"/>
          <w:sz w:val="20"/>
          <w:szCs w:val="20"/>
          <w:shd w:val="clear" w:color="auto" w:fill="FFFFFF"/>
          <w:lang w:val="en-US"/>
        </w:rPr>
        <w:t>Øystein</w:t>
      </w:r>
      <w:proofErr w:type="spellEnd"/>
      <w:r w:rsidRPr="00BC2B1E">
        <w:rPr>
          <w:rStyle w:val="authors"/>
          <w:rFonts w:ascii="Tahoma" w:hAnsi="Tahoma" w:cs="Tahoma"/>
          <w:color w:val="333333"/>
          <w:sz w:val="20"/>
          <w:szCs w:val="20"/>
          <w:shd w:val="clear" w:color="auto" w:fill="FFFFFF"/>
          <w:lang w:val="en-US"/>
        </w:rPr>
        <w:t xml:space="preserve"> </w:t>
      </w:r>
      <w:proofErr w:type="spellStart"/>
      <w:r w:rsidRPr="00BC2B1E">
        <w:rPr>
          <w:rStyle w:val="authors"/>
          <w:rFonts w:ascii="Tahoma" w:hAnsi="Tahoma" w:cs="Tahoma"/>
          <w:color w:val="333333"/>
          <w:sz w:val="20"/>
          <w:szCs w:val="20"/>
          <w:shd w:val="clear" w:color="auto" w:fill="FFFFFF"/>
          <w:lang w:val="en-US"/>
        </w:rPr>
        <w:t>Aas</w:t>
      </w:r>
      <w:proofErr w:type="spellEnd"/>
      <w:r w:rsidRPr="00BC2B1E">
        <w:rPr>
          <w:rStyle w:val="authors"/>
          <w:rFonts w:ascii="Tahoma" w:hAnsi="Tahoma" w:cs="Tahoma"/>
          <w:color w:val="333333"/>
          <w:sz w:val="20"/>
          <w:szCs w:val="20"/>
          <w:shd w:val="clear" w:color="auto" w:fill="FFFFFF"/>
          <w:lang w:val="en-US"/>
        </w:rPr>
        <w:t xml:space="preserve"> &amp; Robert </w:t>
      </w:r>
      <w:proofErr w:type="spellStart"/>
      <w:r w:rsidRPr="00BC2B1E">
        <w:rPr>
          <w:rStyle w:val="authors"/>
          <w:rFonts w:ascii="Tahoma" w:hAnsi="Tahoma" w:cs="Tahoma"/>
          <w:color w:val="333333"/>
          <w:sz w:val="20"/>
          <w:szCs w:val="20"/>
          <w:shd w:val="clear" w:color="auto" w:fill="FFFFFF"/>
          <w:lang w:val="en-US"/>
        </w:rPr>
        <w:t>Arlinghaus</w:t>
      </w:r>
      <w:proofErr w:type="spellEnd"/>
      <w:r w:rsidRPr="00BC2B1E">
        <w:rPr>
          <w:rFonts w:ascii="Tahoma" w:hAnsi="Tahoma" w:cs="Tahoma"/>
          <w:color w:val="333333"/>
          <w:sz w:val="20"/>
          <w:szCs w:val="20"/>
          <w:shd w:val="clear" w:color="auto" w:fill="FFFFFF"/>
          <w:lang w:val="en-US"/>
        </w:rPr>
        <w:t xml:space="preserve"> </w:t>
      </w:r>
      <w:r w:rsidRPr="00BC2B1E">
        <w:rPr>
          <w:rStyle w:val="Date1"/>
          <w:rFonts w:ascii="Tahoma" w:hAnsi="Tahoma" w:cs="Tahoma"/>
          <w:color w:val="333333"/>
          <w:sz w:val="20"/>
          <w:szCs w:val="20"/>
          <w:shd w:val="clear" w:color="auto" w:fill="FFFFFF"/>
          <w:lang w:val="en-US"/>
        </w:rPr>
        <w:t>(2021)</w:t>
      </w:r>
      <w:r w:rsidRPr="00BC2B1E">
        <w:rPr>
          <w:rFonts w:ascii="Tahoma" w:hAnsi="Tahoma" w:cs="Tahoma"/>
          <w:color w:val="333333"/>
          <w:sz w:val="20"/>
          <w:szCs w:val="20"/>
          <w:shd w:val="clear" w:color="auto" w:fill="FFFFFF"/>
          <w:lang w:val="en-US"/>
        </w:rPr>
        <w:t xml:space="preserve">: </w:t>
      </w:r>
      <w:r w:rsidRPr="00BC2B1E">
        <w:rPr>
          <w:rStyle w:val="arttitle"/>
          <w:rFonts w:ascii="Tahoma" w:hAnsi="Tahoma" w:cs="Tahoma"/>
          <w:color w:val="333333"/>
          <w:sz w:val="20"/>
          <w:szCs w:val="20"/>
          <w:shd w:val="clear" w:color="auto" w:fill="FFFFFF"/>
          <w:lang w:val="en-US"/>
        </w:rPr>
        <w:t>Values, Beliefs, Norms, and Conservation-Oriented Behaviors toward Native Fish Biodiversity in Rivers: Evidence from Four European Countries,</w:t>
      </w:r>
      <w:r w:rsidRPr="00BC2B1E">
        <w:rPr>
          <w:rFonts w:ascii="Tahoma" w:hAnsi="Tahoma" w:cs="Tahoma"/>
          <w:color w:val="333333"/>
          <w:sz w:val="20"/>
          <w:szCs w:val="20"/>
          <w:shd w:val="clear" w:color="auto" w:fill="FFFFFF"/>
          <w:lang w:val="en-US"/>
        </w:rPr>
        <w:t xml:space="preserve"> </w:t>
      </w:r>
      <w:r w:rsidRPr="00BC2B1E">
        <w:rPr>
          <w:rStyle w:val="serialtitle"/>
          <w:rFonts w:ascii="Tahoma" w:hAnsi="Tahoma" w:cs="Tahoma"/>
          <w:color w:val="333333"/>
          <w:sz w:val="20"/>
          <w:szCs w:val="20"/>
          <w:shd w:val="clear" w:color="auto" w:fill="FFFFFF"/>
          <w:lang w:val="en-US"/>
        </w:rPr>
        <w:t>Society &amp; Natural Resources,</w:t>
      </w:r>
      <w:r w:rsidRPr="00BC2B1E">
        <w:rPr>
          <w:rFonts w:ascii="Tahoma" w:hAnsi="Tahoma" w:cs="Tahoma"/>
          <w:color w:val="333333"/>
          <w:sz w:val="20"/>
          <w:szCs w:val="20"/>
          <w:shd w:val="clear" w:color="auto" w:fill="FFFFFF"/>
          <w:lang w:val="en-US"/>
        </w:rPr>
        <w:t xml:space="preserve"> </w:t>
      </w:r>
      <w:r w:rsidRPr="00BC2B1E">
        <w:rPr>
          <w:rStyle w:val="volumeissue"/>
          <w:rFonts w:ascii="Tahoma" w:hAnsi="Tahoma" w:cs="Tahoma"/>
          <w:color w:val="333333"/>
          <w:sz w:val="20"/>
          <w:szCs w:val="20"/>
          <w:shd w:val="clear" w:color="auto" w:fill="FFFFFF"/>
          <w:lang w:val="en-US"/>
        </w:rPr>
        <w:t>34:6,</w:t>
      </w:r>
      <w:r w:rsidRPr="00BC2B1E">
        <w:rPr>
          <w:rFonts w:ascii="Tahoma" w:hAnsi="Tahoma" w:cs="Tahoma"/>
          <w:color w:val="333333"/>
          <w:sz w:val="20"/>
          <w:szCs w:val="20"/>
          <w:shd w:val="clear" w:color="auto" w:fill="FFFFFF"/>
          <w:lang w:val="en-US"/>
        </w:rPr>
        <w:t xml:space="preserve"> </w:t>
      </w:r>
      <w:r w:rsidRPr="00BC2B1E">
        <w:rPr>
          <w:rStyle w:val="pagerange"/>
          <w:rFonts w:ascii="Tahoma" w:hAnsi="Tahoma" w:cs="Tahoma"/>
          <w:color w:val="333333"/>
          <w:sz w:val="20"/>
          <w:szCs w:val="20"/>
          <w:shd w:val="clear" w:color="auto" w:fill="FFFFFF"/>
          <w:lang w:val="en-US"/>
        </w:rPr>
        <w:t>701-722,</w:t>
      </w:r>
      <w:r w:rsidRPr="00BC2B1E">
        <w:rPr>
          <w:rFonts w:ascii="Tahoma" w:hAnsi="Tahoma" w:cs="Tahoma"/>
          <w:color w:val="333333"/>
          <w:sz w:val="20"/>
          <w:szCs w:val="20"/>
          <w:shd w:val="clear" w:color="auto" w:fill="FFFFFF"/>
          <w:lang w:val="en-US"/>
        </w:rPr>
        <w:t xml:space="preserve"> </w:t>
      </w:r>
      <w:r w:rsidRPr="00BC2B1E">
        <w:rPr>
          <w:rStyle w:val="doilink"/>
          <w:rFonts w:ascii="Tahoma" w:hAnsi="Tahoma" w:cs="Tahoma"/>
          <w:color w:val="333333"/>
          <w:sz w:val="20"/>
          <w:szCs w:val="20"/>
          <w:shd w:val="clear" w:color="auto" w:fill="FFFFFF"/>
          <w:lang w:val="en-US"/>
        </w:rPr>
        <w:t xml:space="preserve">DOI: </w:t>
      </w:r>
      <w:hyperlink r:id="rId12" w:history="1">
        <w:r w:rsidRPr="00BC2B1E">
          <w:rPr>
            <w:rStyle w:val="Hyperlink"/>
            <w:rFonts w:ascii="Tahoma" w:hAnsi="Tahoma" w:cs="Tahoma"/>
            <w:color w:val="333333"/>
            <w:sz w:val="20"/>
            <w:szCs w:val="20"/>
            <w:shd w:val="clear" w:color="auto" w:fill="FFFFFF"/>
            <w:lang w:val="en-US"/>
          </w:rPr>
          <w:t>10.1080/08941920.2021.1890865</w:t>
        </w:r>
      </w:hyperlink>
    </w:p>
    <w:p w14:paraId="534C7E93" w14:textId="77777777" w:rsidR="00EF10C6" w:rsidRDefault="00EF10C6" w:rsidP="00C77E7B">
      <w:pPr>
        <w:rPr>
          <w:lang w:val="en-US"/>
        </w:rPr>
      </w:pPr>
    </w:p>
    <w:p w14:paraId="27CB83C4" w14:textId="568BD212" w:rsidR="00E91B85" w:rsidRPr="00E91B85" w:rsidRDefault="00E91B85" w:rsidP="00C77E7B">
      <w:pPr>
        <w:rPr>
          <w:rFonts w:ascii="Tahoma" w:hAnsi="Tahoma" w:cs="Tahoma"/>
          <w:b/>
          <w:sz w:val="20"/>
          <w:szCs w:val="20"/>
          <w:lang w:val="en-US"/>
        </w:rPr>
      </w:pPr>
      <w:r>
        <w:rPr>
          <w:rFonts w:ascii="Tahoma" w:hAnsi="Tahoma" w:cs="Tahoma"/>
          <w:b/>
          <w:sz w:val="20"/>
          <w:szCs w:val="20"/>
          <w:lang w:val="en-US"/>
        </w:rPr>
        <w:t>About the r</w:t>
      </w:r>
      <w:r w:rsidRPr="00E91B85">
        <w:rPr>
          <w:rFonts w:ascii="Tahoma" w:hAnsi="Tahoma" w:cs="Tahoma"/>
          <w:b/>
          <w:sz w:val="20"/>
          <w:szCs w:val="20"/>
          <w:lang w:val="en-US"/>
        </w:rPr>
        <w:t>esearch group Integrative Recreational Fisheries Management:</w:t>
      </w:r>
    </w:p>
    <w:p w14:paraId="03805C11" w14:textId="52C9EE65" w:rsidR="00E91B85" w:rsidRPr="00E91B85" w:rsidRDefault="00E91B85" w:rsidP="00C77E7B">
      <w:pPr>
        <w:rPr>
          <w:rFonts w:ascii="Tahoma" w:hAnsi="Tahoma" w:cs="Tahoma"/>
          <w:sz w:val="20"/>
          <w:szCs w:val="20"/>
          <w:lang w:val="en-US"/>
        </w:rPr>
      </w:pPr>
      <w:r w:rsidRPr="00E91B85">
        <w:rPr>
          <w:rFonts w:ascii="Tahoma" w:hAnsi="Tahoma" w:cs="Tahoma"/>
          <w:sz w:val="20"/>
          <w:szCs w:val="20"/>
          <w:lang w:val="en-US"/>
        </w:rPr>
        <w:t xml:space="preserve">We are devoted to produce robust insights and recommendations for sustainable recreational fisheries. We take </w:t>
      </w:r>
      <w:proofErr w:type="gramStart"/>
      <w:r w:rsidRPr="00E91B85">
        <w:rPr>
          <w:rFonts w:ascii="Tahoma" w:hAnsi="Tahoma" w:cs="Tahoma"/>
          <w:sz w:val="20"/>
          <w:szCs w:val="20"/>
          <w:lang w:val="en-US"/>
        </w:rPr>
        <w:t>an inter</w:t>
      </w:r>
      <w:proofErr w:type="gramEnd"/>
      <w:r w:rsidRPr="00E91B85">
        <w:rPr>
          <w:rFonts w:ascii="Tahoma" w:hAnsi="Tahoma" w:cs="Tahoma"/>
          <w:sz w:val="20"/>
          <w:szCs w:val="20"/>
          <w:lang w:val="en-US"/>
        </w:rPr>
        <w:t>- and transdisciplinary</w:t>
      </w:r>
      <w:r>
        <w:rPr>
          <w:rFonts w:ascii="Tahoma" w:hAnsi="Tahoma" w:cs="Tahoma"/>
          <w:sz w:val="20"/>
          <w:szCs w:val="20"/>
          <w:lang w:val="en-US"/>
        </w:rPr>
        <w:t xml:space="preserve"> </w:t>
      </w:r>
      <w:r w:rsidRPr="00E91B85">
        <w:rPr>
          <w:rFonts w:ascii="Tahoma" w:hAnsi="Tahoma" w:cs="Tahoma"/>
          <w:bCs/>
          <w:sz w:val="20"/>
          <w:szCs w:val="20"/>
          <w:lang w:val="en-US"/>
        </w:rPr>
        <w:t>research approach</w:t>
      </w:r>
      <w:r>
        <w:rPr>
          <w:rFonts w:ascii="Tahoma" w:hAnsi="Tahoma" w:cs="Tahoma"/>
          <w:sz w:val="20"/>
          <w:szCs w:val="20"/>
          <w:lang w:val="en-US"/>
        </w:rPr>
        <w:t xml:space="preserve">, </w:t>
      </w:r>
      <w:proofErr w:type="spellStart"/>
      <w:r w:rsidRPr="00E91B85">
        <w:rPr>
          <w:rFonts w:ascii="Tahoma" w:hAnsi="Tahoma" w:cs="Tahoma"/>
          <w:sz w:val="20"/>
          <w:szCs w:val="20"/>
          <w:lang w:val="en-US"/>
        </w:rPr>
        <w:t>conceptualising</w:t>
      </w:r>
      <w:proofErr w:type="spellEnd"/>
      <w:r w:rsidRPr="00E91B85">
        <w:rPr>
          <w:rFonts w:ascii="Tahoma" w:hAnsi="Tahoma" w:cs="Tahoma"/>
          <w:sz w:val="20"/>
          <w:szCs w:val="20"/>
          <w:lang w:val="en-US"/>
        </w:rPr>
        <w:t xml:space="preserve"> recreational fisheries as coupled social-ecological system. We built bridges among fisheries ecology, </w:t>
      </w:r>
      <w:proofErr w:type="spellStart"/>
      <w:r w:rsidRPr="00E91B85">
        <w:rPr>
          <w:rFonts w:ascii="Tahoma" w:hAnsi="Tahoma" w:cs="Tahoma"/>
          <w:sz w:val="20"/>
          <w:szCs w:val="20"/>
          <w:lang w:val="en-US"/>
        </w:rPr>
        <w:t>behavioural</w:t>
      </w:r>
      <w:proofErr w:type="spellEnd"/>
      <w:r w:rsidRPr="00E91B85">
        <w:rPr>
          <w:rFonts w:ascii="Tahoma" w:hAnsi="Tahoma" w:cs="Tahoma"/>
          <w:sz w:val="20"/>
          <w:szCs w:val="20"/>
          <w:lang w:val="en-US"/>
        </w:rPr>
        <w:t xml:space="preserve"> ecology, fisheries evolution and applied social and economic studies, and study angler attitudes and </w:t>
      </w:r>
      <w:proofErr w:type="spellStart"/>
      <w:r w:rsidRPr="00E91B85">
        <w:rPr>
          <w:rFonts w:ascii="Tahoma" w:hAnsi="Tahoma" w:cs="Tahoma"/>
          <w:sz w:val="20"/>
          <w:szCs w:val="20"/>
          <w:lang w:val="en-US"/>
        </w:rPr>
        <w:t>behaviours</w:t>
      </w:r>
      <w:proofErr w:type="spellEnd"/>
      <w:r w:rsidRPr="00E91B85">
        <w:rPr>
          <w:rFonts w:ascii="Tahoma" w:hAnsi="Tahoma" w:cs="Tahoma"/>
          <w:sz w:val="20"/>
          <w:szCs w:val="20"/>
          <w:lang w:val="en-US"/>
        </w:rPr>
        <w:t xml:space="preserve"> in addition to fish population dynamics, fish </w:t>
      </w:r>
      <w:proofErr w:type="spellStart"/>
      <w:r w:rsidRPr="00E91B85">
        <w:rPr>
          <w:rFonts w:ascii="Tahoma" w:hAnsi="Tahoma" w:cs="Tahoma"/>
          <w:sz w:val="20"/>
          <w:szCs w:val="20"/>
          <w:lang w:val="en-US"/>
        </w:rPr>
        <w:t>behavioural</w:t>
      </w:r>
      <w:proofErr w:type="spellEnd"/>
      <w:r w:rsidRPr="00E91B85">
        <w:rPr>
          <w:rFonts w:ascii="Tahoma" w:hAnsi="Tahoma" w:cs="Tahoma"/>
          <w:sz w:val="20"/>
          <w:szCs w:val="20"/>
          <w:lang w:val="en-US"/>
        </w:rPr>
        <w:t xml:space="preserve"> ecology and fisheries evolution. Our practically oriented research is based on profound theoretical and analytical frameworks, employing both empirical and modelling approaches in both laboratories and field settings. We cooperate with a range of leading universities and groups in Germany and abroad. The stakeholders we work with include angling clubs, angler associations, fisheries agencies and the Food and Agricultural Organization of the United Nations.</w:t>
      </w:r>
    </w:p>
    <w:p w14:paraId="6E58AD4C" w14:textId="77777777" w:rsidR="00E91B85" w:rsidRDefault="00E91B85" w:rsidP="00C77E7B">
      <w:pPr>
        <w:rPr>
          <w:lang w:val="en-US"/>
        </w:rPr>
      </w:pPr>
    </w:p>
    <w:p w14:paraId="5807B914" w14:textId="77777777" w:rsidR="00BC2B1E" w:rsidRPr="00EF10C6" w:rsidRDefault="00BC2B1E" w:rsidP="00BC2B1E">
      <w:pPr>
        <w:spacing w:after="0"/>
        <w:rPr>
          <w:rFonts w:ascii="Tahoma" w:hAnsi="Tahoma" w:cs="Tahoma"/>
          <w:b/>
          <w:sz w:val="20"/>
          <w:szCs w:val="20"/>
          <w:lang w:val="en-GB"/>
        </w:rPr>
      </w:pPr>
      <w:r w:rsidRPr="00EF10C6">
        <w:rPr>
          <w:rFonts w:ascii="Tahoma" w:hAnsi="Tahoma" w:cs="Tahoma"/>
          <w:b/>
          <w:sz w:val="20"/>
          <w:szCs w:val="20"/>
          <w:lang w:val="en-GB"/>
        </w:rPr>
        <w:t>About the Leibniz-Institute of Freshwater Ecology and Inland Fisheries (IGB):</w:t>
      </w:r>
    </w:p>
    <w:p w14:paraId="3B541F90" w14:textId="77777777" w:rsidR="00BC2B1E" w:rsidRPr="00EF10C6" w:rsidRDefault="00BC2B1E" w:rsidP="00BC2B1E">
      <w:pPr>
        <w:spacing w:after="0"/>
        <w:rPr>
          <w:rFonts w:ascii="Tahoma" w:hAnsi="Tahoma" w:cs="Tahoma"/>
          <w:sz w:val="20"/>
          <w:szCs w:val="20"/>
          <w:lang w:val="en-US"/>
        </w:rPr>
      </w:pPr>
      <w:r w:rsidRPr="00EF10C6">
        <w:rPr>
          <w:rFonts w:ascii="Tahoma" w:hAnsi="Tahoma" w:cs="Tahoma"/>
          <w:bCs/>
          <w:sz w:val="20"/>
          <w:szCs w:val="20"/>
          <w:lang w:val="en-GB"/>
        </w:rPr>
        <w:t>The Leibniz-Institute of Freshwater Ecology and Inland Fisheries, IGB, is an interdisciplinary research centre dedicated to the creation, dissemination, and application of knowledge about freshwater ecosystems. Working in close partnership with the scientific community, government agencies, as well as the private sector, guarantees the development of innovative solutions to the most pressing challenges facing freshwater ecosystems and human societies.</w:t>
      </w:r>
      <w:r w:rsidRPr="00EF10C6">
        <w:rPr>
          <w:rFonts w:ascii="Tahoma" w:hAnsi="Tahoma" w:cs="Tahoma"/>
          <w:sz w:val="20"/>
          <w:szCs w:val="20"/>
          <w:lang w:val="en-GB"/>
        </w:rPr>
        <w:t xml:space="preserve"> </w:t>
      </w:r>
      <w:hyperlink r:id="rId13" w:history="1">
        <w:r w:rsidRPr="00EF10C6">
          <w:rPr>
            <w:rStyle w:val="Hyperlink"/>
            <w:rFonts w:ascii="Tahoma" w:hAnsi="Tahoma" w:cs="Tahoma"/>
            <w:sz w:val="20"/>
            <w:szCs w:val="20"/>
            <w:lang w:val="en-GB"/>
          </w:rPr>
          <w:t>https://www.igb-berlin.de/en</w:t>
        </w:r>
      </w:hyperlink>
    </w:p>
    <w:p w14:paraId="254BB559" w14:textId="77777777" w:rsidR="00BC2B1E" w:rsidRPr="00EF10C6" w:rsidRDefault="00BC2B1E" w:rsidP="00BC2B1E">
      <w:pPr>
        <w:spacing w:after="0"/>
        <w:rPr>
          <w:rFonts w:ascii="Tahoma" w:hAnsi="Tahoma" w:cs="Tahoma"/>
          <w:sz w:val="20"/>
          <w:szCs w:val="20"/>
          <w:lang w:val="en-GB"/>
        </w:rPr>
      </w:pPr>
    </w:p>
    <w:p w14:paraId="6478EF98" w14:textId="77777777" w:rsidR="00BC2B1E" w:rsidRPr="00EF10C6" w:rsidRDefault="00BC2B1E" w:rsidP="00BC2B1E">
      <w:pPr>
        <w:spacing w:after="0"/>
        <w:rPr>
          <w:rFonts w:ascii="Tahoma" w:hAnsi="Tahoma" w:cs="Tahoma"/>
          <w:sz w:val="20"/>
          <w:szCs w:val="20"/>
          <w:lang w:val="en-GB"/>
        </w:rPr>
      </w:pPr>
      <w:r w:rsidRPr="00EF10C6">
        <w:rPr>
          <w:rFonts w:ascii="Tahoma" w:hAnsi="Tahoma" w:cs="Tahoma"/>
          <w:sz w:val="20"/>
          <w:szCs w:val="20"/>
          <w:lang w:val="en-GB"/>
        </w:rPr>
        <w:t xml:space="preserve">Media information at a glance: </w:t>
      </w:r>
      <w:hyperlink r:id="rId14" w:history="1">
        <w:r w:rsidRPr="00EF10C6">
          <w:rPr>
            <w:rStyle w:val="Hyperlink"/>
            <w:rFonts w:ascii="Tahoma" w:hAnsi="Tahoma" w:cs="Tahoma"/>
            <w:sz w:val="20"/>
            <w:szCs w:val="20"/>
            <w:lang w:val="en-GB"/>
          </w:rPr>
          <w:t>https://www.igb-berlin.de/en/newsroom</w:t>
        </w:r>
      </w:hyperlink>
    </w:p>
    <w:p w14:paraId="0E8C9960" w14:textId="77777777" w:rsidR="00BC2B1E" w:rsidRPr="00EF10C6" w:rsidRDefault="00BC2B1E" w:rsidP="00BC2B1E">
      <w:pPr>
        <w:spacing w:after="0"/>
        <w:rPr>
          <w:rFonts w:ascii="Tahoma" w:hAnsi="Tahoma" w:cs="Tahoma"/>
          <w:i/>
          <w:sz w:val="20"/>
          <w:szCs w:val="20"/>
          <w:lang w:val="en-GB"/>
        </w:rPr>
      </w:pPr>
      <w:r w:rsidRPr="00EF10C6">
        <w:rPr>
          <w:rFonts w:ascii="Tahoma" w:hAnsi="Tahoma" w:cs="Tahoma"/>
          <w:sz w:val="20"/>
          <w:szCs w:val="20"/>
          <w:lang w:val="en-GB"/>
        </w:rPr>
        <w:t xml:space="preserve">Subscribe to IGB’s newsletter: </w:t>
      </w:r>
      <w:hyperlink r:id="rId15" w:history="1">
        <w:r w:rsidRPr="00EF10C6">
          <w:rPr>
            <w:rStyle w:val="Hyperlink"/>
            <w:rFonts w:ascii="Tahoma" w:hAnsi="Tahoma" w:cs="Tahoma"/>
            <w:sz w:val="20"/>
            <w:szCs w:val="20"/>
            <w:lang w:val="en-GB"/>
          </w:rPr>
          <w:t>https://www.igb-berlin.de/en/newsletter</w:t>
        </w:r>
      </w:hyperlink>
      <w:hyperlink r:id="rId16" w:history="1"/>
    </w:p>
    <w:p w14:paraId="64742DA3" w14:textId="4AACC62D" w:rsidR="00BC2B1E" w:rsidRPr="00FE77C4" w:rsidRDefault="00BC2B1E" w:rsidP="00FE77C4">
      <w:pPr>
        <w:spacing w:after="0"/>
        <w:rPr>
          <w:rFonts w:ascii="Tahoma" w:hAnsi="Tahoma" w:cs="Tahoma"/>
          <w:i/>
          <w:sz w:val="20"/>
          <w:szCs w:val="20"/>
          <w:lang w:val="en-GB"/>
        </w:rPr>
      </w:pPr>
      <w:r w:rsidRPr="00EF10C6">
        <w:rPr>
          <w:rFonts w:ascii="Tahoma" w:hAnsi="Tahoma" w:cs="Tahoma"/>
          <w:sz w:val="20"/>
          <w:szCs w:val="20"/>
          <w:lang w:val="en-GB"/>
        </w:rPr>
        <w:t xml:space="preserve">IGB on Twitter: </w:t>
      </w:r>
      <w:hyperlink r:id="rId17" w:history="1">
        <w:r w:rsidRPr="00EF10C6">
          <w:rPr>
            <w:rStyle w:val="Hyperlink"/>
            <w:rFonts w:ascii="Tahoma" w:hAnsi="Tahoma" w:cs="Tahoma"/>
            <w:sz w:val="20"/>
            <w:szCs w:val="20"/>
            <w:lang w:val="en-GB"/>
          </w:rPr>
          <w:t>https://twitter.com/LeibnizIGB</w:t>
        </w:r>
      </w:hyperlink>
      <w:r w:rsidRPr="00EF10C6">
        <w:rPr>
          <w:rFonts w:ascii="Tahoma" w:hAnsi="Tahoma" w:cs="Tahoma"/>
          <w:i/>
          <w:sz w:val="20"/>
          <w:szCs w:val="20"/>
          <w:lang w:val="en-GB"/>
        </w:rPr>
        <w:t xml:space="preserve"> </w:t>
      </w:r>
    </w:p>
    <w:sectPr w:rsidR="00BC2B1E" w:rsidRPr="00FE77C4">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F66FAB" w15:done="0"/>
  <w15:commentEx w15:paraId="3F54CCE1" w15:paraIdParent="05F66FAB" w15:done="0"/>
  <w15:commentEx w15:paraId="232D28A6" w15:done="0"/>
  <w15:commentEx w15:paraId="73BB5A18" w15:paraIdParent="232D28A6" w15:done="0"/>
  <w15:commentEx w15:paraId="130360A4" w15:done="0"/>
  <w15:commentEx w15:paraId="1FB7FEE8" w15:paraIdParent="130360A4" w15:done="0"/>
  <w15:commentEx w15:paraId="5B68D9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C843A" w16cex:dateUtc="2021-06-10T10:29:00Z"/>
  <w16cex:commentExtensible w16cex:durableId="246C861A" w16cex:dateUtc="2021-06-10T10:37:00Z"/>
  <w16cex:commentExtensible w16cex:durableId="246C8695" w16cex:dateUtc="2021-06-10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F66FAB" w16cid:durableId="246C63D5"/>
  <w16cid:commentId w16cid:paraId="3F54CCE1" w16cid:durableId="246C843A"/>
  <w16cid:commentId w16cid:paraId="232D28A6" w16cid:durableId="246C63D6"/>
  <w16cid:commentId w16cid:paraId="73BB5A18" w16cid:durableId="246C861A"/>
  <w16cid:commentId w16cid:paraId="130360A4" w16cid:durableId="246C63D7"/>
  <w16cid:commentId w16cid:paraId="1FB7FEE8" w16cid:durableId="246C8695"/>
  <w16cid:commentId w16cid:paraId="5B68D9F8" w16cid:durableId="246C63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CBS">
    <w15:presenceInfo w15:providerId="None" w15:userId="RC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07"/>
    <w:rsid w:val="0000353D"/>
    <w:rsid w:val="0002391C"/>
    <w:rsid w:val="00031C61"/>
    <w:rsid w:val="000452C1"/>
    <w:rsid w:val="00047B1E"/>
    <w:rsid w:val="00066891"/>
    <w:rsid w:val="000D0EA0"/>
    <w:rsid w:val="000F0A1E"/>
    <w:rsid w:val="000F43B8"/>
    <w:rsid w:val="00142963"/>
    <w:rsid w:val="00147713"/>
    <w:rsid w:val="00151889"/>
    <w:rsid w:val="00162301"/>
    <w:rsid w:val="001669E6"/>
    <w:rsid w:val="00182620"/>
    <w:rsid w:val="001C6707"/>
    <w:rsid w:val="001E09D0"/>
    <w:rsid w:val="001E6F28"/>
    <w:rsid w:val="00223877"/>
    <w:rsid w:val="00231511"/>
    <w:rsid w:val="0023659F"/>
    <w:rsid w:val="00280160"/>
    <w:rsid w:val="002853A1"/>
    <w:rsid w:val="002A1A51"/>
    <w:rsid w:val="002B3F45"/>
    <w:rsid w:val="002C2988"/>
    <w:rsid w:val="002D17D6"/>
    <w:rsid w:val="002D75F4"/>
    <w:rsid w:val="002F0A61"/>
    <w:rsid w:val="002F379B"/>
    <w:rsid w:val="00301171"/>
    <w:rsid w:val="00324053"/>
    <w:rsid w:val="00325DBF"/>
    <w:rsid w:val="0034168E"/>
    <w:rsid w:val="00345DB1"/>
    <w:rsid w:val="00347FE2"/>
    <w:rsid w:val="00357D13"/>
    <w:rsid w:val="00367EAA"/>
    <w:rsid w:val="0038235D"/>
    <w:rsid w:val="003A6938"/>
    <w:rsid w:val="003C14BE"/>
    <w:rsid w:val="003C624B"/>
    <w:rsid w:val="003F31FC"/>
    <w:rsid w:val="0040251E"/>
    <w:rsid w:val="004403D5"/>
    <w:rsid w:val="00457310"/>
    <w:rsid w:val="00463265"/>
    <w:rsid w:val="0046451E"/>
    <w:rsid w:val="00474CF1"/>
    <w:rsid w:val="004943C6"/>
    <w:rsid w:val="004A570B"/>
    <w:rsid w:val="004A5938"/>
    <w:rsid w:val="004B4243"/>
    <w:rsid w:val="004D41A8"/>
    <w:rsid w:val="00517755"/>
    <w:rsid w:val="005241D2"/>
    <w:rsid w:val="005252E1"/>
    <w:rsid w:val="005366B6"/>
    <w:rsid w:val="00553EC5"/>
    <w:rsid w:val="00563D3A"/>
    <w:rsid w:val="00575464"/>
    <w:rsid w:val="005E2AFD"/>
    <w:rsid w:val="005E5BDD"/>
    <w:rsid w:val="005F0A61"/>
    <w:rsid w:val="0060222B"/>
    <w:rsid w:val="006028A2"/>
    <w:rsid w:val="00602AE8"/>
    <w:rsid w:val="00637F95"/>
    <w:rsid w:val="00645FC9"/>
    <w:rsid w:val="00696A3F"/>
    <w:rsid w:val="006B6DDF"/>
    <w:rsid w:val="006F070A"/>
    <w:rsid w:val="00700DE6"/>
    <w:rsid w:val="00716A38"/>
    <w:rsid w:val="0074342B"/>
    <w:rsid w:val="0074406A"/>
    <w:rsid w:val="00785EFF"/>
    <w:rsid w:val="00792D10"/>
    <w:rsid w:val="00794E98"/>
    <w:rsid w:val="007C76AC"/>
    <w:rsid w:val="00801096"/>
    <w:rsid w:val="00803F3F"/>
    <w:rsid w:val="00822E40"/>
    <w:rsid w:val="00831C7E"/>
    <w:rsid w:val="00837EE4"/>
    <w:rsid w:val="008463C8"/>
    <w:rsid w:val="008618AF"/>
    <w:rsid w:val="00871B42"/>
    <w:rsid w:val="00892A64"/>
    <w:rsid w:val="008A4A35"/>
    <w:rsid w:val="008F26DD"/>
    <w:rsid w:val="008F292E"/>
    <w:rsid w:val="0091277B"/>
    <w:rsid w:val="00913294"/>
    <w:rsid w:val="0091549C"/>
    <w:rsid w:val="0093106B"/>
    <w:rsid w:val="00952037"/>
    <w:rsid w:val="0097299E"/>
    <w:rsid w:val="009800F0"/>
    <w:rsid w:val="00980606"/>
    <w:rsid w:val="009F1C6D"/>
    <w:rsid w:val="009F2238"/>
    <w:rsid w:val="009F469F"/>
    <w:rsid w:val="00A02C4D"/>
    <w:rsid w:val="00A10D55"/>
    <w:rsid w:val="00A65DA6"/>
    <w:rsid w:val="00A71FFE"/>
    <w:rsid w:val="00A7497B"/>
    <w:rsid w:val="00A821F1"/>
    <w:rsid w:val="00A94B2E"/>
    <w:rsid w:val="00AB46DF"/>
    <w:rsid w:val="00AB6EEF"/>
    <w:rsid w:val="00AC0452"/>
    <w:rsid w:val="00AC191B"/>
    <w:rsid w:val="00AC5A66"/>
    <w:rsid w:val="00AE5699"/>
    <w:rsid w:val="00AF6BF2"/>
    <w:rsid w:val="00B02132"/>
    <w:rsid w:val="00B13BE7"/>
    <w:rsid w:val="00B218F4"/>
    <w:rsid w:val="00B47359"/>
    <w:rsid w:val="00B6074B"/>
    <w:rsid w:val="00B60AAA"/>
    <w:rsid w:val="00B74771"/>
    <w:rsid w:val="00B85FC6"/>
    <w:rsid w:val="00BB246D"/>
    <w:rsid w:val="00BC03D4"/>
    <w:rsid w:val="00BC2B1E"/>
    <w:rsid w:val="00BC5CD8"/>
    <w:rsid w:val="00BC5D01"/>
    <w:rsid w:val="00BD18AC"/>
    <w:rsid w:val="00C61FD7"/>
    <w:rsid w:val="00C77E7B"/>
    <w:rsid w:val="00C85910"/>
    <w:rsid w:val="00CB081B"/>
    <w:rsid w:val="00CB1088"/>
    <w:rsid w:val="00CC31B9"/>
    <w:rsid w:val="00CC66A8"/>
    <w:rsid w:val="00CC7E15"/>
    <w:rsid w:val="00CD28AA"/>
    <w:rsid w:val="00CD7481"/>
    <w:rsid w:val="00D10245"/>
    <w:rsid w:val="00D16BE4"/>
    <w:rsid w:val="00D2424D"/>
    <w:rsid w:val="00D34217"/>
    <w:rsid w:val="00D46B3A"/>
    <w:rsid w:val="00D529BF"/>
    <w:rsid w:val="00D73813"/>
    <w:rsid w:val="00D74496"/>
    <w:rsid w:val="00D8079C"/>
    <w:rsid w:val="00DA0514"/>
    <w:rsid w:val="00DA280E"/>
    <w:rsid w:val="00DD1ACA"/>
    <w:rsid w:val="00E07EF3"/>
    <w:rsid w:val="00E17C3A"/>
    <w:rsid w:val="00E44133"/>
    <w:rsid w:val="00E47DC2"/>
    <w:rsid w:val="00E54C69"/>
    <w:rsid w:val="00E84DAD"/>
    <w:rsid w:val="00E91B85"/>
    <w:rsid w:val="00EB434F"/>
    <w:rsid w:val="00EC17DD"/>
    <w:rsid w:val="00EC2C0E"/>
    <w:rsid w:val="00ED1FCF"/>
    <w:rsid w:val="00ED26A3"/>
    <w:rsid w:val="00EE5A1B"/>
    <w:rsid w:val="00EF10C6"/>
    <w:rsid w:val="00EF3C3A"/>
    <w:rsid w:val="00F32309"/>
    <w:rsid w:val="00F36D48"/>
    <w:rsid w:val="00F914BA"/>
    <w:rsid w:val="00F93C36"/>
    <w:rsid w:val="00FA566C"/>
    <w:rsid w:val="00FD5586"/>
    <w:rsid w:val="00FE673E"/>
    <w:rsid w:val="00FE77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86"/>
    <w:rPr>
      <w:rFonts w:ascii="Tahoma" w:hAnsi="Tahoma" w:cs="Tahoma"/>
      <w:sz w:val="16"/>
      <w:szCs w:val="16"/>
    </w:rPr>
  </w:style>
  <w:style w:type="character" w:styleId="CommentReference">
    <w:name w:val="annotation reference"/>
    <w:basedOn w:val="DefaultParagraphFont"/>
    <w:uiPriority w:val="99"/>
    <w:semiHidden/>
    <w:unhideWhenUsed/>
    <w:rsid w:val="00FD5586"/>
    <w:rPr>
      <w:sz w:val="16"/>
      <w:szCs w:val="16"/>
    </w:rPr>
  </w:style>
  <w:style w:type="paragraph" w:styleId="CommentText">
    <w:name w:val="annotation text"/>
    <w:basedOn w:val="Normal"/>
    <w:link w:val="CommentTextChar"/>
    <w:uiPriority w:val="99"/>
    <w:unhideWhenUsed/>
    <w:rsid w:val="00FD5586"/>
    <w:pPr>
      <w:spacing w:line="240" w:lineRule="auto"/>
    </w:pPr>
    <w:rPr>
      <w:sz w:val="20"/>
      <w:szCs w:val="20"/>
    </w:rPr>
  </w:style>
  <w:style w:type="character" w:customStyle="1" w:styleId="CommentTextChar">
    <w:name w:val="Comment Text Char"/>
    <w:basedOn w:val="DefaultParagraphFont"/>
    <w:link w:val="CommentText"/>
    <w:uiPriority w:val="99"/>
    <w:rsid w:val="00FD5586"/>
    <w:rPr>
      <w:sz w:val="20"/>
      <w:szCs w:val="20"/>
    </w:rPr>
  </w:style>
  <w:style w:type="paragraph" w:styleId="CommentSubject">
    <w:name w:val="annotation subject"/>
    <w:basedOn w:val="CommentText"/>
    <w:next w:val="CommentText"/>
    <w:link w:val="CommentSubjectChar"/>
    <w:uiPriority w:val="99"/>
    <w:semiHidden/>
    <w:unhideWhenUsed/>
    <w:rsid w:val="00FD5586"/>
    <w:rPr>
      <w:b/>
      <w:bCs/>
    </w:rPr>
  </w:style>
  <w:style w:type="character" w:customStyle="1" w:styleId="CommentSubjectChar">
    <w:name w:val="Comment Subject Char"/>
    <w:basedOn w:val="CommentTextChar"/>
    <w:link w:val="CommentSubject"/>
    <w:uiPriority w:val="99"/>
    <w:semiHidden/>
    <w:rsid w:val="00FD5586"/>
    <w:rPr>
      <w:b/>
      <w:bCs/>
      <w:sz w:val="20"/>
      <w:szCs w:val="20"/>
    </w:rPr>
  </w:style>
  <w:style w:type="paragraph" w:styleId="NormalWeb">
    <w:name w:val="Normal (Web)"/>
    <w:basedOn w:val="Normal"/>
    <w:uiPriority w:val="99"/>
    <w:semiHidden/>
    <w:unhideWhenUsed/>
    <w:rsid w:val="00D2424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D2424D"/>
    <w:rPr>
      <w:b/>
      <w:bCs/>
    </w:rPr>
  </w:style>
  <w:style w:type="character" w:styleId="Hyperlink">
    <w:name w:val="Hyperlink"/>
    <w:basedOn w:val="DefaultParagraphFont"/>
    <w:uiPriority w:val="99"/>
    <w:semiHidden/>
    <w:unhideWhenUsed/>
    <w:rsid w:val="00D2424D"/>
    <w:rPr>
      <w:color w:val="0000FF"/>
      <w:u w:val="single"/>
    </w:rPr>
  </w:style>
  <w:style w:type="character" w:customStyle="1" w:styleId="authors">
    <w:name w:val="authors"/>
    <w:basedOn w:val="DefaultParagraphFont"/>
    <w:rsid w:val="00716A38"/>
  </w:style>
  <w:style w:type="character" w:customStyle="1" w:styleId="Date1">
    <w:name w:val="Date1"/>
    <w:basedOn w:val="DefaultParagraphFont"/>
    <w:rsid w:val="00716A38"/>
  </w:style>
  <w:style w:type="character" w:customStyle="1" w:styleId="arttitle">
    <w:name w:val="art_title"/>
    <w:basedOn w:val="DefaultParagraphFont"/>
    <w:rsid w:val="00716A38"/>
  </w:style>
  <w:style w:type="character" w:customStyle="1" w:styleId="serialtitle">
    <w:name w:val="serial_title"/>
    <w:basedOn w:val="DefaultParagraphFont"/>
    <w:rsid w:val="00716A38"/>
  </w:style>
  <w:style w:type="character" w:customStyle="1" w:styleId="volumeissue">
    <w:name w:val="volume_issue"/>
    <w:basedOn w:val="DefaultParagraphFont"/>
    <w:rsid w:val="00716A38"/>
  </w:style>
  <w:style w:type="character" w:customStyle="1" w:styleId="pagerange">
    <w:name w:val="page_range"/>
    <w:basedOn w:val="DefaultParagraphFont"/>
    <w:rsid w:val="00716A38"/>
  </w:style>
  <w:style w:type="character" w:customStyle="1" w:styleId="doilink">
    <w:name w:val="doi_link"/>
    <w:basedOn w:val="DefaultParagraphFont"/>
    <w:rsid w:val="00716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86"/>
    <w:rPr>
      <w:rFonts w:ascii="Tahoma" w:hAnsi="Tahoma" w:cs="Tahoma"/>
      <w:sz w:val="16"/>
      <w:szCs w:val="16"/>
    </w:rPr>
  </w:style>
  <w:style w:type="character" w:styleId="CommentReference">
    <w:name w:val="annotation reference"/>
    <w:basedOn w:val="DefaultParagraphFont"/>
    <w:uiPriority w:val="99"/>
    <w:semiHidden/>
    <w:unhideWhenUsed/>
    <w:rsid w:val="00FD5586"/>
    <w:rPr>
      <w:sz w:val="16"/>
      <w:szCs w:val="16"/>
    </w:rPr>
  </w:style>
  <w:style w:type="paragraph" w:styleId="CommentText">
    <w:name w:val="annotation text"/>
    <w:basedOn w:val="Normal"/>
    <w:link w:val="CommentTextChar"/>
    <w:uiPriority w:val="99"/>
    <w:unhideWhenUsed/>
    <w:rsid w:val="00FD5586"/>
    <w:pPr>
      <w:spacing w:line="240" w:lineRule="auto"/>
    </w:pPr>
    <w:rPr>
      <w:sz w:val="20"/>
      <w:szCs w:val="20"/>
    </w:rPr>
  </w:style>
  <w:style w:type="character" w:customStyle="1" w:styleId="CommentTextChar">
    <w:name w:val="Comment Text Char"/>
    <w:basedOn w:val="DefaultParagraphFont"/>
    <w:link w:val="CommentText"/>
    <w:uiPriority w:val="99"/>
    <w:rsid w:val="00FD5586"/>
    <w:rPr>
      <w:sz w:val="20"/>
      <w:szCs w:val="20"/>
    </w:rPr>
  </w:style>
  <w:style w:type="paragraph" w:styleId="CommentSubject">
    <w:name w:val="annotation subject"/>
    <w:basedOn w:val="CommentText"/>
    <w:next w:val="CommentText"/>
    <w:link w:val="CommentSubjectChar"/>
    <w:uiPriority w:val="99"/>
    <w:semiHidden/>
    <w:unhideWhenUsed/>
    <w:rsid w:val="00FD5586"/>
    <w:rPr>
      <w:b/>
      <w:bCs/>
    </w:rPr>
  </w:style>
  <w:style w:type="character" w:customStyle="1" w:styleId="CommentSubjectChar">
    <w:name w:val="Comment Subject Char"/>
    <w:basedOn w:val="CommentTextChar"/>
    <w:link w:val="CommentSubject"/>
    <w:uiPriority w:val="99"/>
    <w:semiHidden/>
    <w:rsid w:val="00FD5586"/>
    <w:rPr>
      <w:b/>
      <w:bCs/>
      <w:sz w:val="20"/>
      <w:szCs w:val="20"/>
    </w:rPr>
  </w:style>
  <w:style w:type="paragraph" w:styleId="NormalWeb">
    <w:name w:val="Normal (Web)"/>
    <w:basedOn w:val="Normal"/>
    <w:uiPriority w:val="99"/>
    <w:semiHidden/>
    <w:unhideWhenUsed/>
    <w:rsid w:val="00D2424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D2424D"/>
    <w:rPr>
      <w:b/>
      <w:bCs/>
    </w:rPr>
  </w:style>
  <w:style w:type="character" w:styleId="Hyperlink">
    <w:name w:val="Hyperlink"/>
    <w:basedOn w:val="DefaultParagraphFont"/>
    <w:uiPriority w:val="99"/>
    <w:semiHidden/>
    <w:unhideWhenUsed/>
    <w:rsid w:val="00D2424D"/>
    <w:rPr>
      <w:color w:val="0000FF"/>
      <w:u w:val="single"/>
    </w:rPr>
  </w:style>
  <w:style w:type="character" w:customStyle="1" w:styleId="authors">
    <w:name w:val="authors"/>
    <w:basedOn w:val="DefaultParagraphFont"/>
    <w:rsid w:val="00716A38"/>
  </w:style>
  <w:style w:type="character" w:customStyle="1" w:styleId="Date1">
    <w:name w:val="Date1"/>
    <w:basedOn w:val="DefaultParagraphFont"/>
    <w:rsid w:val="00716A38"/>
  </w:style>
  <w:style w:type="character" w:customStyle="1" w:styleId="arttitle">
    <w:name w:val="art_title"/>
    <w:basedOn w:val="DefaultParagraphFont"/>
    <w:rsid w:val="00716A38"/>
  </w:style>
  <w:style w:type="character" w:customStyle="1" w:styleId="serialtitle">
    <w:name w:val="serial_title"/>
    <w:basedOn w:val="DefaultParagraphFont"/>
    <w:rsid w:val="00716A38"/>
  </w:style>
  <w:style w:type="character" w:customStyle="1" w:styleId="volumeissue">
    <w:name w:val="volume_issue"/>
    <w:basedOn w:val="DefaultParagraphFont"/>
    <w:rsid w:val="00716A38"/>
  </w:style>
  <w:style w:type="character" w:customStyle="1" w:styleId="pagerange">
    <w:name w:val="page_range"/>
    <w:basedOn w:val="DefaultParagraphFont"/>
    <w:rsid w:val="00716A38"/>
  </w:style>
  <w:style w:type="character" w:customStyle="1" w:styleId="doilink">
    <w:name w:val="doi_link"/>
    <w:basedOn w:val="DefaultParagraphFont"/>
    <w:rsid w:val="0071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696170">
      <w:bodyDiv w:val="1"/>
      <w:marLeft w:val="0"/>
      <w:marRight w:val="0"/>
      <w:marTop w:val="0"/>
      <w:marBottom w:val="0"/>
      <w:divBdr>
        <w:top w:val="none" w:sz="0" w:space="0" w:color="auto"/>
        <w:left w:val="none" w:sz="0" w:space="0" w:color="auto"/>
        <w:bottom w:val="none" w:sz="0" w:space="0" w:color="auto"/>
        <w:right w:val="none" w:sz="0" w:space="0" w:color="auto"/>
      </w:divBdr>
      <w:divsChild>
        <w:div w:id="10033876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8782913">
              <w:marLeft w:val="0"/>
              <w:marRight w:val="0"/>
              <w:marTop w:val="0"/>
              <w:marBottom w:val="0"/>
              <w:divBdr>
                <w:top w:val="none" w:sz="0" w:space="0" w:color="auto"/>
                <w:left w:val="none" w:sz="0" w:space="0" w:color="auto"/>
                <w:bottom w:val="none" w:sz="0" w:space="0" w:color="auto"/>
                <w:right w:val="none" w:sz="0" w:space="0" w:color="auto"/>
              </w:divBdr>
              <w:divsChild>
                <w:div w:id="1198742258">
                  <w:marLeft w:val="0"/>
                  <w:marRight w:val="0"/>
                  <w:marTop w:val="0"/>
                  <w:marBottom w:val="0"/>
                  <w:divBdr>
                    <w:top w:val="none" w:sz="0" w:space="0" w:color="auto"/>
                    <w:left w:val="none" w:sz="0" w:space="0" w:color="auto"/>
                    <w:bottom w:val="none" w:sz="0" w:space="0" w:color="auto"/>
                    <w:right w:val="none" w:sz="0" w:space="0" w:color="auto"/>
                  </w:divBdr>
                  <w:divsChild>
                    <w:div w:id="738870345">
                      <w:marLeft w:val="0"/>
                      <w:marRight w:val="0"/>
                      <w:marTop w:val="0"/>
                      <w:marBottom w:val="0"/>
                      <w:divBdr>
                        <w:top w:val="none" w:sz="0" w:space="0" w:color="auto"/>
                        <w:left w:val="none" w:sz="0" w:space="0" w:color="auto"/>
                        <w:bottom w:val="none" w:sz="0" w:space="0" w:color="auto"/>
                        <w:right w:val="none" w:sz="0" w:space="0" w:color="auto"/>
                      </w:divBdr>
                      <w:divsChild>
                        <w:div w:id="1296106571">
                          <w:marLeft w:val="0"/>
                          <w:marRight w:val="0"/>
                          <w:marTop w:val="0"/>
                          <w:marBottom w:val="0"/>
                          <w:divBdr>
                            <w:top w:val="none" w:sz="0" w:space="0" w:color="auto"/>
                            <w:left w:val="none" w:sz="0" w:space="0" w:color="auto"/>
                            <w:bottom w:val="none" w:sz="0" w:space="0" w:color="auto"/>
                            <w:right w:val="none" w:sz="0" w:space="0" w:color="auto"/>
                          </w:divBdr>
                          <w:divsChild>
                            <w:div w:id="1536962615">
                              <w:marLeft w:val="0"/>
                              <w:marRight w:val="0"/>
                              <w:marTop w:val="0"/>
                              <w:marBottom w:val="0"/>
                              <w:divBdr>
                                <w:top w:val="none" w:sz="0" w:space="0" w:color="auto"/>
                                <w:left w:val="none" w:sz="0" w:space="0" w:color="auto"/>
                                <w:bottom w:val="none" w:sz="0" w:space="0" w:color="auto"/>
                                <w:right w:val="none" w:sz="0" w:space="0" w:color="auto"/>
                              </w:divBdr>
                              <w:divsChild>
                                <w:div w:id="361781647">
                                  <w:marLeft w:val="0"/>
                                  <w:marRight w:val="0"/>
                                  <w:marTop w:val="0"/>
                                  <w:marBottom w:val="0"/>
                                  <w:divBdr>
                                    <w:top w:val="none" w:sz="0" w:space="0" w:color="auto"/>
                                    <w:left w:val="none" w:sz="0" w:space="0" w:color="auto"/>
                                    <w:bottom w:val="none" w:sz="0" w:space="0" w:color="auto"/>
                                    <w:right w:val="none" w:sz="0" w:space="0" w:color="auto"/>
                                  </w:divBdr>
                                  <w:divsChild>
                                    <w:div w:id="1160275128">
                                      <w:marLeft w:val="0"/>
                                      <w:marRight w:val="0"/>
                                      <w:marTop w:val="0"/>
                                      <w:marBottom w:val="0"/>
                                      <w:divBdr>
                                        <w:top w:val="none" w:sz="0" w:space="0" w:color="auto"/>
                                        <w:left w:val="none" w:sz="0" w:space="0" w:color="auto"/>
                                        <w:bottom w:val="none" w:sz="0" w:space="0" w:color="auto"/>
                                        <w:right w:val="none" w:sz="0" w:space="0" w:color="auto"/>
                                      </w:divBdr>
                                      <w:divsChild>
                                        <w:div w:id="1556502372">
                                          <w:marLeft w:val="0"/>
                                          <w:marRight w:val="0"/>
                                          <w:marTop w:val="0"/>
                                          <w:marBottom w:val="0"/>
                                          <w:divBdr>
                                            <w:top w:val="none" w:sz="0" w:space="0" w:color="auto"/>
                                            <w:left w:val="none" w:sz="0" w:space="0" w:color="auto"/>
                                            <w:bottom w:val="none" w:sz="0" w:space="0" w:color="auto"/>
                                            <w:right w:val="none" w:sz="0" w:space="0" w:color="auto"/>
                                          </w:divBdr>
                                          <w:divsChild>
                                            <w:div w:id="16392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b-berlin.de" TargetMode="External"/><Relationship Id="rId13" Type="http://schemas.openxmlformats.org/officeDocument/2006/relationships/hyperlink" Target="https://www.igb-berlin.de/en"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s://doi.org/10.1080/08941920.2021.1890865" TargetMode="External"/><Relationship Id="rId12" Type="http://schemas.openxmlformats.org/officeDocument/2006/relationships/hyperlink" Target="https://doi.org/10.1080/08941920.2021.1890865" TargetMode="External"/><Relationship Id="rId17" Type="http://schemas.openxmlformats.org/officeDocument/2006/relationships/hyperlink" Target="https://twitter.com/LeibnizIGB" TargetMode="External"/><Relationship Id="rId2" Type="http://schemas.microsoft.com/office/2007/relationships/stylesWithEffects" Target="stylesWithEffects.xml"/><Relationship Id="rId16" Type="http://schemas.openxmlformats.org/officeDocument/2006/relationships/hyperlink" Target="http://www.igb-berlin.de/en/newsletter" TargetMode="External"/><Relationship Id="rId20" Type="http://schemas.microsoft.com/office/2016/09/relationships/commentsIds" Target="commentsIds.xml"/><Relationship Id="rId1" Type="http://schemas.openxmlformats.org/officeDocument/2006/relationships/styles" Target="styles.xml"/><Relationship Id="rId6" Type="http://schemas.openxmlformats.org/officeDocument/2006/relationships/hyperlink" Target="http://www.ifishman.de/" TargetMode="External"/><Relationship Id="rId11" Type="http://schemas.openxmlformats.org/officeDocument/2006/relationships/hyperlink" Target="http://www.ifishman.de" TargetMode="External"/><Relationship Id="rId5" Type="http://schemas.openxmlformats.org/officeDocument/2006/relationships/hyperlink" Target="mailto:arlinghaus@igb-berlin.de" TargetMode="External"/><Relationship Id="rId15" Type="http://schemas.openxmlformats.org/officeDocument/2006/relationships/hyperlink" Target="https://www.igb-berlin.de/en/newsletter" TargetMode="External"/><Relationship Id="rId23" Type="http://schemas.microsoft.com/office/2011/relationships/people" Target="people.xml"/><Relationship Id="rId10" Type="http://schemas.openxmlformats.org/officeDocument/2006/relationships/hyperlink" Target="mailto:arlinghaus@igb-berlin.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witter.com/LeibnizIGB" TargetMode="External"/><Relationship Id="rId14" Type="http://schemas.openxmlformats.org/officeDocument/2006/relationships/hyperlink" Target="https://www.igb-berlin.de/en/newsroom"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2275</Words>
  <Characters>14336</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COMPANY</Company>
  <LinksUpToDate>false</LinksUpToDate>
  <CharactersWithSpaces>16578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 Neumann</dc:creator>
  <cp:lastModifiedBy>Nadja Neumann</cp:lastModifiedBy>
  <cp:revision>10</cp:revision>
  <dcterms:created xsi:type="dcterms:W3CDTF">2021-06-11T06:45:00Z</dcterms:created>
  <dcterms:modified xsi:type="dcterms:W3CDTF">2021-06-11T08:53:00Z</dcterms:modified>
</cp:coreProperties>
</file>